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102" w:rsidRPr="0044497A" w:rsidRDefault="00B14102" w:rsidP="0032277E">
      <w:pPr>
        <w:jc w:val="center"/>
        <w:rPr>
          <w:b/>
          <w:sz w:val="36"/>
          <w:szCs w:val="36"/>
          <w:lang w:val="en-GB"/>
        </w:rPr>
      </w:pPr>
    </w:p>
    <w:p w:rsidR="00E679C0" w:rsidRPr="0044497A" w:rsidRDefault="00E679C0" w:rsidP="0032277E">
      <w:pPr>
        <w:jc w:val="center"/>
        <w:rPr>
          <w:b/>
          <w:sz w:val="36"/>
          <w:szCs w:val="36"/>
          <w:lang w:val="en-GB"/>
        </w:rPr>
      </w:pPr>
    </w:p>
    <w:p w:rsidR="00404112" w:rsidRPr="0044497A" w:rsidRDefault="00180B1F" w:rsidP="00404112">
      <w:pPr>
        <w:jc w:val="center"/>
        <w:rPr>
          <w:b/>
          <w:lang w:val="en-GB"/>
        </w:rPr>
      </w:pPr>
      <w:r w:rsidRPr="0044497A">
        <w:rPr>
          <w:lang w:val="en-GB"/>
        </w:rPr>
        <w:t>It shall apply from</w:t>
      </w:r>
      <w:r w:rsidR="00404112" w:rsidRPr="0044497A">
        <w:rPr>
          <w:lang w:val="en-GB"/>
        </w:rPr>
        <w:t xml:space="preserve">: </w:t>
      </w:r>
      <w:r w:rsidR="009D7410" w:rsidRPr="0044497A">
        <w:rPr>
          <w:b/>
          <w:lang w:val="en-GB"/>
        </w:rPr>
        <w:t>26-03</w:t>
      </w:r>
      <w:r w:rsidR="008334AF" w:rsidRPr="0044497A">
        <w:rPr>
          <w:b/>
          <w:lang w:val="en-GB"/>
        </w:rPr>
        <w:t>-2024</w:t>
      </w:r>
      <w:r w:rsidR="00404112" w:rsidRPr="0044497A">
        <w:rPr>
          <w:b/>
          <w:lang w:val="en-GB"/>
        </w:rPr>
        <w:t xml:space="preserve"> r.</w:t>
      </w:r>
    </w:p>
    <w:p w:rsidR="00B14102" w:rsidRPr="0044497A" w:rsidRDefault="00B14102" w:rsidP="0032277E">
      <w:pPr>
        <w:jc w:val="center"/>
        <w:rPr>
          <w:b/>
          <w:sz w:val="36"/>
          <w:szCs w:val="36"/>
          <w:lang w:val="en-GB"/>
        </w:rPr>
      </w:pPr>
    </w:p>
    <w:p w:rsidR="00B14102" w:rsidRPr="0044497A" w:rsidRDefault="00180B1F" w:rsidP="0032277E">
      <w:pPr>
        <w:jc w:val="center"/>
        <w:rPr>
          <w:b/>
          <w:sz w:val="36"/>
          <w:szCs w:val="36"/>
          <w:lang w:val="en-GB"/>
        </w:rPr>
      </w:pPr>
      <w:r w:rsidRPr="0044497A">
        <w:rPr>
          <w:b/>
          <w:sz w:val="36"/>
          <w:szCs w:val="36"/>
          <w:lang w:val="en-GB"/>
        </w:rPr>
        <w:t>THE ASSEMBLY INSTRUCTION OF</w:t>
      </w:r>
      <w:r w:rsidR="00B14102" w:rsidRPr="0044497A">
        <w:rPr>
          <w:b/>
          <w:sz w:val="36"/>
          <w:szCs w:val="36"/>
          <w:lang w:val="en-GB"/>
        </w:rPr>
        <w:t>:</w:t>
      </w:r>
    </w:p>
    <w:p w:rsidR="00CF23C1" w:rsidRPr="0044497A" w:rsidRDefault="00180B1F" w:rsidP="00180B1F">
      <w:pPr>
        <w:ind w:left="2832"/>
        <w:rPr>
          <w:b/>
          <w:sz w:val="36"/>
          <w:szCs w:val="36"/>
          <w:lang w:val="en-GB"/>
        </w:rPr>
      </w:pPr>
      <w:r w:rsidRPr="0044497A">
        <w:rPr>
          <w:b/>
          <w:sz w:val="36"/>
          <w:szCs w:val="36"/>
          <w:lang w:val="en-GB"/>
        </w:rPr>
        <w:t xml:space="preserve">    </w:t>
      </w:r>
      <w:r w:rsidR="009D7410" w:rsidRPr="0044497A">
        <w:rPr>
          <w:b/>
          <w:sz w:val="36"/>
          <w:szCs w:val="36"/>
          <w:lang w:val="en-GB"/>
        </w:rPr>
        <w:t>108770 Fun Box 17</w:t>
      </w:r>
    </w:p>
    <w:p w:rsidR="00F43366" w:rsidRPr="0044497A" w:rsidRDefault="00F43366" w:rsidP="00B67690">
      <w:pPr>
        <w:jc w:val="center"/>
        <w:rPr>
          <w:b/>
          <w:sz w:val="36"/>
          <w:szCs w:val="36"/>
          <w:lang w:val="en-GB"/>
        </w:rPr>
      </w:pPr>
    </w:p>
    <w:p w:rsidR="00F43366" w:rsidRPr="0044497A" w:rsidRDefault="00F43366" w:rsidP="00B67690">
      <w:pPr>
        <w:jc w:val="center"/>
        <w:rPr>
          <w:b/>
          <w:sz w:val="36"/>
          <w:szCs w:val="36"/>
          <w:lang w:val="en-GB"/>
        </w:rPr>
      </w:pPr>
    </w:p>
    <w:p w:rsidR="00F43366" w:rsidRPr="0044497A" w:rsidRDefault="00F43366" w:rsidP="00B67690">
      <w:pPr>
        <w:jc w:val="center"/>
        <w:rPr>
          <w:b/>
          <w:sz w:val="36"/>
          <w:szCs w:val="36"/>
          <w:lang w:val="en-GB"/>
        </w:rPr>
      </w:pPr>
    </w:p>
    <w:p w:rsidR="00F43366" w:rsidRPr="0044497A" w:rsidRDefault="00F43366" w:rsidP="00B67690">
      <w:pPr>
        <w:jc w:val="center"/>
        <w:rPr>
          <w:b/>
          <w:sz w:val="36"/>
          <w:szCs w:val="36"/>
          <w:lang w:val="en-GB"/>
        </w:rPr>
      </w:pPr>
    </w:p>
    <w:p w:rsidR="00F43366" w:rsidRPr="0044497A" w:rsidRDefault="00F43366" w:rsidP="00B67690">
      <w:pPr>
        <w:jc w:val="center"/>
        <w:rPr>
          <w:b/>
          <w:sz w:val="36"/>
          <w:szCs w:val="36"/>
          <w:lang w:val="en-GB"/>
        </w:rPr>
      </w:pPr>
    </w:p>
    <w:p w:rsidR="00F43366" w:rsidRPr="0044497A" w:rsidRDefault="00F43366" w:rsidP="00B67690">
      <w:pPr>
        <w:jc w:val="center"/>
        <w:rPr>
          <w:b/>
          <w:sz w:val="36"/>
          <w:szCs w:val="36"/>
          <w:lang w:val="en-GB"/>
        </w:rPr>
      </w:pPr>
    </w:p>
    <w:p w:rsidR="00F43366" w:rsidRPr="0044497A" w:rsidRDefault="00F43366" w:rsidP="00B67690">
      <w:pPr>
        <w:jc w:val="center"/>
        <w:rPr>
          <w:b/>
          <w:sz w:val="36"/>
          <w:szCs w:val="36"/>
          <w:lang w:val="en-GB"/>
        </w:rPr>
      </w:pPr>
    </w:p>
    <w:p w:rsidR="00C675C2" w:rsidRPr="0044497A" w:rsidRDefault="0044497A" w:rsidP="00B14102">
      <w:pPr>
        <w:jc w:val="center"/>
        <w:rPr>
          <w:b/>
          <w:sz w:val="36"/>
          <w:szCs w:val="36"/>
          <w:lang w:val="en-GB"/>
        </w:rPr>
      </w:pPr>
      <w:r>
        <w:rPr>
          <w:b/>
          <w:noProof/>
          <w:sz w:val="36"/>
          <w:szCs w:val="36"/>
          <w:lang w:val="en-GB" w:eastAsia="en-GB" w:bidi="ar-SA"/>
        </w:rPr>
        <w:drawing>
          <wp:inline distT="0" distB="0" distL="0" distR="0">
            <wp:extent cx="6109970" cy="2244725"/>
            <wp:effectExtent l="0" t="0" r="5080" b="3175"/>
            <wp:docPr id="2" name="Obraz 1" descr="108770_Iz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8770_Izo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8" t="24725" r="8827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C2" w:rsidRPr="0044497A" w:rsidRDefault="00C675C2" w:rsidP="00B14102">
      <w:pPr>
        <w:jc w:val="center"/>
        <w:rPr>
          <w:b/>
          <w:sz w:val="36"/>
          <w:szCs w:val="36"/>
          <w:lang w:val="en-GB"/>
        </w:rPr>
      </w:pPr>
    </w:p>
    <w:p w:rsidR="00C675C2" w:rsidRPr="0044497A" w:rsidRDefault="00C675C2" w:rsidP="00B14102">
      <w:pPr>
        <w:jc w:val="center"/>
        <w:rPr>
          <w:b/>
          <w:sz w:val="36"/>
          <w:szCs w:val="36"/>
          <w:lang w:val="en-GB"/>
        </w:rPr>
      </w:pPr>
    </w:p>
    <w:p w:rsidR="00C675C2" w:rsidRPr="0044497A" w:rsidRDefault="00C675C2" w:rsidP="00B14102">
      <w:pPr>
        <w:jc w:val="center"/>
        <w:rPr>
          <w:b/>
          <w:sz w:val="36"/>
          <w:szCs w:val="36"/>
          <w:lang w:val="en-GB"/>
        </w:rPr>
      </w:pPr>
    </w:p>
    <w:p w:rsidR="00E50B74" w:rsidRPr="0044497A" w:rsidRDefault="00E50B74" w:rsidP="00B14102">
      <w:pPr>
        <w:jc w:val="center"/>
        <w:rPr>
          <w:b/>
          <w:sz w:val="36"/>
          <w:szCs w:val="36"/>
          <w:lang w:val="en-GB"/>
        </w:rPr>
      </w:pPr>
    </w:p>
    <w:p w:rsidR="00152562" w:rsidRPr="0044497A" w:rsidRDefault="00152562" w:rsidP="00B14102">
      <w:pPr>
        <w:jc w:val="center"/>
        <w:rPr>
          <w:b/>
          <w:sz w:val="36"/>
          <w:szCs w:val="36"/>
          <w:lang w:val="en-GB"/>
        </w:rPr>
      </w:pPr>
    </w:p>
    <w:p w:rsidR="00152562" w:rsidRPr="0044497A" w:rsidRDefault="00152562" w:rsidP="00B14102">
      <w:pPr>
        <w:jc w:val="center"/>
        <w:rPr>
          <w:b/>
          <w:sz w:val="36"/>
          <w:szCs w:val="36"/>
          <w:lang w:val="en-GB"/>
        </w:rPr>
      </w:pPr>
    </w:p>
    <w:p w:rsidR="00152562" w:rsidRPr="0044497A" w:rsidRDefault="00152562" w:rsidP="00B14102">
      <w:pPr>
        <w:jc w:val="center"/>
        <w:rPr>
          <w:b/>
          <w:sz w:val="36"/>
          <w:szCs w:val="36"/>
          <w:lang w:val="en-GB"/>
        </w:rPr>
      </w:pPr>
    </w:p>
    <w:p w:rsidR="00E50B74" w:rsidRPr="0044497A" w:rsidRDefault="00E50B74" w:rsidP="00B14102">
      <w:pPr>
        <w:jc w:val="center"/>
        <w:rPr>
          <w:b/>
          <w:sz w:val="36"/>
          <w:szCs w:val="36"/>
          <w:lang w:val="en-GB"/>
        </w:rPr>
      </w:pPr>
    </w:p>
    <w:p w:rsidR="00180B1F" w:rsidRPr="0044497A" w:rsidRDefault="00180B1F" w:rsidP="00B14102">
      <w:pPr>
        <w:jc w:val="center"/>
        <w:rPr>
          <w:b/>
          <w:sz w:val="36"/>
          <w:szCs w:val="36"/>
          <w:lang w:val="en-GB"/>
        </w:rPr>
      </w:pPr>
    </w:p>
    <w:p w:rsidR="00180B1F" w:rsidRPr="0044497A" w:rsidRDefault="00180B1F" w:rsidP="00B14102">
      <w:pPr>
        <w:jc w:val="center"/>
        <w:rPr>
          <w:b/>
          <w:sz w:val="36"/>
          <w:szCs w:val="36"/>
          <w:lang w:val="en-GB"/>
        </w:rPr>
      </w:pPr>
    </w:p>
    <w:p w:rsidR="00F43366" w:rsidRPr="0044497A" w:rsidRDefault="00F43366" w:rsidP="00B14102">
      <w:pPr>
        <w:jc w:val="center"/>
        <w:rPr>
          <w:b/>
          <w:sz w:val="36"/>
          <w:szCs w:val="36"/>
          <w:lang w:val="en-GB"/>
        </w:rPr>
      </w:pPr>
    </w:p>
    <w:p w:rsidR="00D9497A" w:rsidRPr="0044497A" w:rsidRDefault="00D9497A" w:rsidP="00B67690">
      <w:pPr>
        <w:rPr>
          <w:color w:val="FF0000"/>
          <w:lang w:val="en-GB"/>
        </w:rPr>
      </w:pPr>
    </w:p>
    <w:p w:rsidR="001D3459" w:rsidRPr="0044497A" w:rsidRDefault="00180B1F">
      <w:pPr>
        <w:pStyle w:val="Nagwekspisutreci"/>
        <w:rPr>
          <w:lang w:val="en-GB"/>
        </w:rPr>
      </w:pPr>
      <w:r w:rsidRPr="0044497A">
        <w:rPr>
          <w:lang w:val="en-GB"/>
        </w:rPr>
        <w:lastRenderedPageBreak/>
        <w:t>TABLE OF CONTENTS</w:t>
      </w:r>
    </w:p>
    <w:p w:rsidR="001D3459" w:rsidRPr="0044497A" w:rsidRDefault="001D3459" w:rsidP="001D3459">
      <w:pPr>
        <w:rPr>
          <w:lang w:val="en-GB"/>
        </w:rPr>
      </w:pPr>
    </w:p>
    <w:p w:rsidR="00EC2CD8" w:rsidRPr="0044497A" w:rsidRDefault="001D3459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val="en-GB" w:eastAsia="pl-PL" w:bidi="ar-SA"/>
        </w:rPr>
      </w:pPr>
      <w:r w:rsidRPr="0044497A">
        <w:rPr>
          <w:lang w:val="en-GB"/>
        </w:rPr>
        <w:fldChar w:fldCharType="begin"/>
      </w:r>
      <w:r w:rsidRPr="0044497A">
        <w:rPr>
          <w:lang w:val="en-GB"/>
        </w:rPr>
        <w:instrText xml:space="preserve"> TOC \o "1-3" \h \z \u </w:instrText>
      </w:r>
      <w:r w:rsidRPr="0044497A">
        <w:rPr>
          <w:lang w:val="en-GB"/>
        </w:rPr>
        <w:fldChar w:fldCharType="separate"/>
      </w:r>
      <w:hyperlink w:anchor="_Toc157505734" w:history="1">
        <w:r w:rsidR="00EC2CD8" w:rsidRPr="0044497A">
          <w:rPr>
            <w:rStyle w:val="Hipercze"/>
            <w:noProof/>
            <w:lang w:val="en-GB"/>
          </w:rPr>
          <w:t>WSTĘP</w:t>
        </w:r>
        <w:r w:rsidR="00EC2CD8" w:rsidRPr="0044497A">
          <w:rPr>
            <w:noProof/>
            <w:webHidden/>
            <w:lang w:val="en-GB"/>
          </w:rPr>
          <w:tab/>
        </w:r>
        <w:r w:rsidR="00EC2CD8" w:rsidRPr="0044497A">
          <w:rPr>
            <w:noProof/>
            <w:webHidden/>
            <w:lang w:val="en-GB"/>
          </w:rPr>
          <w:fldChar w:fldCharType="begin"/>
        </w:r>
        <w:r w:rsidR="00EC2CD8" w:rsidRPr="0044497A">
          <w:rPr>
            <w:noProof/>
            <w:webHidden/>
            <w:lang w:val="en-GB"/>
          </w:rPr>
          <w:instrText xml:space="preserve"> PAGEREF _Toc157505734 \h </w:instrText>
        </w:r>
        <w:r w:rsidR="00EC2CD8" w:rsidRPr="0044497A">
          <w:rPr>
            <w:noProof/>
            <w:webHidden/>
            <w:lang w:val="en-GB"/>
          </w:rPr>
        </w:r>
        <w:r w:rsidR="00EC2CD8" w:rsidRPr="0044497A">
          <w:rPr>
            <w:noProof/>
            <w:webHidden/>
            <w:lang w:val="en-GB"/>
          </w:rPr>
          <w:fldChar w:fldCharType="separate"/>
        </w:r>
        <w:r w:rsidR="00CD00CB" w:rsidRPr="0044497A">
          <w:rPr>
            <w:noProof/>
            <w:webHidden/>
            <w:lang w:val="en-GB"/>
          </w:rPr>
          <w:t>2</w:t>
        </w:r>
        <w:r w:rsidR="00EC2CD8" w:rsidRPr="0044497A">
          <w:rPr>
            <w:noProof/>
            <w:webHidden/>
            <w:lang w:val="en-GB"/>
          </w:rPr>
          <w:fldChar w:fldCharType="end"/>
        </w:r>
      </w:hyperlink>
    </w:p>
    <w:p w:rsidR="00EC2CD8" w:rsidRPr="0044497A" w:rsidRDefault="00D34EE0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val="en-GB" w:eastAsia="pl-PL" w:bidi="ar-SA"/>
        </w:rPr>
      </w:pPr>
      <w:hyperlink w:anchor="_Toc157505735" w:history="1">
        <w:r w:rsidR="00EC2CD8" w:rsidRPr="0044497A">
          <w:rPr>
            <w:rStyle w:val="Hipercze"/>
            <w:noProof/>
            <w:lang w:val="en-GB"/>
          </w:rPr>
          <w:t>ETAP 1 – Strefa bezpieczeństwa</w:t>
        </w:r>
        <w:r w:rsidR="00EC2CD8" w:rsidRPr="0044497A">
          <w:rPr>
            <w:noProof/>
            <w:webHidden/>
            <w:lang w:val="en-GB"/>
          </w:rPr>
          <w:tab/>
        </w:r>
        <w:r w:rsidR="00EC2CD8" w:rsidRPr="0044497A">
          <w:rPr>
            <w:noProof/>
            <w:webHidden/>
            <w:lang w:val="en-GB"/>
          </w:rPr>
          <w:fldChar w:fldCharType="begin"/>
        </w:r>
        <w:r w:rsidR="00EC2CD8" w:rsidRPr="0044497A">
          <w:rPr>
            <w:noProof/>
            <w:webHidden/>
            <w:lang w:val="en-GB"/>
          </w:rPr>
          <w:instrText xml:space="preserve"> PAGEREF _Toc157505735 \h </w:instrText>
        </w:r>
        <w:r w:rsidR="00EC2CD8" w:rsidRPr="0044497A">
          <w:rPr>
            <w:noProof/>
            <w:webHidden/>
            <w:lang w:val="en-GB"/>
          </w:rPr>
        </w:r>
        <w:r w:rsidR="00EC2CD8" w:rsidRPr="0044497A">
          <w:rPr>
            <w:noProof/>
            <w:webHidden/>
            <w:lang w:val="en-GB"/>
          </w:rPr>
          <w:fldChar w:fldCharType="separate"/>
        </w:r>
        <w:r w:rsidR="00CD00CB" w:rsidRPr="0044497A">
          <w:rPr>
            <w:noProof/>
            <w:webHidden/>
            <w:lang w:val="en-GB"/>
          </w:rPr>
          <w:t>3</w:t>
        </w:r>
        <w:r w:rsidR="00EC2CD8" w:rsidRPr="0044497A">
          <w:rPr>
            <w:noProof/>
            <w:webHidden/>
            <w:lang w:val="en-GB"/>
          </w:rPr>
          <w:fldChar w:fldCharType="end"/>
        </w:r>
      </w:hyperlink>
    </w:p>
    <w:p w:rsidR="00EC2CD8" w:rsidRPr="0044497A" w:rsidRDefault="00D34EE0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val="en-GB" w:eastAsia="pl-PL" w:bidi="ar-SA"/>
        </w:rPr>
      </w:pPr>
      <w:hyperlink w:anchor="_Toc157505736" w:history="1">
        <w:r w:rsidR="00EC2CD8" w:rsidRPr="0044497A">
          <w:rPr>
            <w:rStyle w:val="Hipercze"/>
            <w:noProof/>
            <w:lang w:val="en-GB"/>
          </w:rPr>
          <w:t>ETAP 2 – montaż konstrukcji</w:t>
        </w:r>
        <w:r w:rsidR="00EC2CD8" w:rsidRPr="0044497A">
          <w:rPr>
            <w:noProof/>
            <w:webHidden/>
            <w:lang w:val="en-GB"/>
          </w:rPr>
          <w:tab/>
        </w:r>
        <w:r w:rsidR="00EC2CD8" w:rsidRPr="0044497A">
          <w:rPr>
            <w:noProof/>
            <w:webHidden/>
            <w:lang w:val="en-GB"/>
          </w:rPr>
          <w:fldChar w:fldCharType="begin"/>
        </w:r>
        <w:r w:rsidR="00EC2CD8" w:rsidRPr="0044497A">
          <w:rPr>
            <w:noProof/>
            <w:webHidden/>
            <w:lang w:val="en-GB"/>
          </w:rPr>
          <w:instrText xml:space="preserve"> PAGEREF _Toc157505736 \h </w:instrText>
        </w:r>
        <w:r w:rsidR="00EC2CD8" w:rsidRPr="0044497A">
          <w:rPr>
            <w:noProof/>
            <w:webHidden/>
            <w:lang w:val="en-GB"/>
          </w:rPr>
        </w:r>
        <w:r w:rsidR="00EC2CD8" w:rsidRPr="0044497A">
          <w:rPr>
            <w:noProof/>
            <w:webHidden/>
            <w:lang w:val="en-GB"/>
          </w:rPr>
          <w:fldChar w:fldCharType="separate"/>
        </w:r>
        <w:r w:rsidR="00CD00CB" w:rsidRPr="0044497A">
          <w:rPr>
            <w:noProof/>
            <w:webHidden/>
            <w:lang w:val="en-GB"/>
          </w:rPr>
          <w:t>3</w:t>
        </w:r>
        <w:r w:rsidR="00EC2CD8" w:rsidRPr="0044497A">
          <w:rPr>
            <w:noProof/>
            <w:webHidden/>
            <w:lang w:val="en-GB"/>
          </w:rPr>
          <w:fldChar w:fldCharType="end"/>
        </w:r>
      </w:hyperlink>
    </w:p>
    <w:p w:rsidR="00EC2CD8" w:rsidRPr="0044497A" w:rsidRDefault="00D34EE0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lang w:val="en-GB" w:eastAsia="pl-PL" w:bidi="ar-SA"/>
        </w:rPr>
      </w:pPr>
      <w:hyperlink w:anchor="_Toc157505737" w:history="1">
        <w:r w:rsidR="00EC2CD8" w:rsidRPr="0044497A">
          <w:rPr>
            <w:rStyle w:val="Hipercze"/>
            <w:noProof/>
            <w:lang w:val="en-GB"/>
          </w:rPr>
          <w:t>1.</w:t>
        </w:r>
        <w:r w:rsidR="00EC2CD8" w:rsidRPr="0044497A">
          <w:rPr>
            <w:rFonts w:asciiTheme="minorHAnsi" w:eastAsiaTheme="minorEastAsia" w:hAnsiTheme="minorHAnsi" w:cstheme="minorBidi"/>
            <w:noProof/>
            <w:lang w:val="en-GB" w:eastAsia="pl-PL" w:bidi="ar-SA"/>
          </w:rPr>
          <w:tab/>
        </w:r>
        <w:r w:rsidR="00EC2CD8" w:rsidRPr="0044497A">
          <w:rPr>
            <w:rStyle w:val="Hipercze"/>
            <w:noProof/>
            <w:lang w:val="en-GB"/>
          </w:rPr>
          <w:t>Wykaz elementów</w:t>
        </w:r>
        <w:r w:rsidR="00EC2CD8" w:rsidRPr="0044497A">
          <w:rPr>
            <w:noProof/>
            <w:webHidden/>
            <w:lang w:val="en-GB"/>
          </w:rPr>
          <w:tab/>
        </w:r>
        <w:r w:rsidR="00EC2CD8" w:rsidRPr="0044497A">
          <w:rPr>
            <w:noProof/>
            <w:webHidden/>
            <w:lang w:val="en-GB"/>
          </w:rPr>
          <w:fldChar w:fldCharType="begin"/>
        </w:r>
        <w:r w:rsidR="00EC2CD8" w:rsidRPr="0044497A">
          <w:rPr>
            <w:noProof/>
            <w:webHidden/>
            <w:lang w:val="en-GB"/>
          </w:rPr>
          <w:instrText xml:space="preserve"> PAGEREF _Toc157505737 \h </w:instrText>
        </w:r>
        <w:r w:rsidR="00EC2CD8" w:rsidRPr="0044497A">
          <w:rPr>
            <w:noProof/>
            <w:webHidden/>
            <w:lang w:val="en-GB"/>
          </w:rPr>
        </w:r>
        <w:r w:rsidR="00EC2CD8" w:rsidRPr="0044497A">
          <w:rPr>
            <w:noProof/>
            <w:webHidden/>
            <w:lang w:val="en-GB"/>
          </w:rPr>
          <w:fldChar w:fldCharType="separate"/>
        </w:r>
        <w:r w:rsidR="00CD00CB" w:rsidRPr="0044497A">
          <w:rPr>
            <w:noProof/>
            <w:webHidden/>
            <w:lang w:val="en-GB"/>
          </w:rPr>
          <w:t>3</w:t>
        </w:r>
        <w:r w:rsidR="00EC2CD8" w:rsidRPr="0044497A">
          <w:rPr>
            <w:noProof/>
            <w:webHidden/>
            <w:lang w:val="en-GB"/>
          </w:rPr>
          <w:fldChar w:fldCharType="end"/>
        </w:r>
      </w:hyperlink>
    </w:p>
    <w:p w:rsidR="00EC2CD8" w:rsidRPr="0044497A" w:rsidRDefault="00D34EE0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lang w:val="en-GB" w:eastAsia="pl-PL" w:bidi="ar-SA"/>
        </w:rPr>
      </w:pPr>
      <w:hyperlink w:anchor="_Toc157505738" w:history="1">
        <w:r w:rsidR="00EC2CD8" w:rsidRPr="0044497A">
          <w:rPr>
            <w:rStyle w:val="Hipercze"/>
            <w:noProof/>
            <w:lang w:val="en-GB"/>
          </w:rPr>
          <w:t>2.</w:t>
        </w:r>
        <w:r w:rsidR="00EC2CD8" w:rsidRPr="0044497A">
          <w:rPr>
            <w:rFonts w:asciiTheme="minorHAnsi" w:eastAsiaTheme="minorEastAsia" w:hAnsiTheme="minorHAnsi" w:cstheme="minorBidi"/>
            <w:noProof/>
            <w:lang w:val="en-GB" w:eastAsia="pl-PL" w:bidi="ar-SA"/>
          </w:rPr>
          <w:tab/>
        </w:r>
        <w:r w:rsidR="00EC2CD8" w:rsidRPr="0044497A">
          <w:rPr>
            <w:rStyle w:val="Hipercze"/>
            <w:noProof/>
            <w:lang w:val="en-GB"/>
          </w:rPr>
          <w:t>Schemat montażu</w:t>
        </w:r>
        <w:r w:rsidR="00EC2CD8" w:rsidRPr="0044497A">
          <w:rPr>
            <w:noProof/>
            <w:webHidden/>
            <w:lang w:val="en-GB"/>
          </w:rPr>
          <w:tab/>
        </w:r>
        <w:r w:rsidR="00EC2CD8" w:rsidRPr="0044497A">
          <w:rPr>
            <w:noProof/>
            <w:webHidden/>
            <w:lang w:val="en-GB"/>
          </w:rPr>
          <w:fldChar w:fldCharType="begin"/>
        </w:r>
        <w:r w:rsidR="00EC2CD8" w:rsidRPr="0044497A">
          <w:rPr>
            <w:noProof/>
            <w:webHidden/>
            <w:lang w:val="en-GB"/>
          </w:rPr>
          <w:instrText xml:space="preserve"> PAGEREF _Toc157505738 \h </w:instrText>
        </w:r>
        <w:r w:rsidR="00EC2CD8" w:rsidRPr="0044497A">
          <w:rPr>
            <w:noProof/>
            <w:webHidden/>
            <w:lang w:val="en-GB"/>
          </w:rPr>
        </w:r>
        <w:r w:rsidR="00EC2CD8" w:rsidRPr="0044497A">
          <w:rPr>
            <w:noProof/>
            <w:webHidden/>
            <w:lang w:val="en-GB"/>
          </w:rPr>
          <w:fldChar w:fldCharType="separate"/>
        </w:r>
        <w:r w:rsidR="00CD00CB" w:rsidRPr="0044497A">
          <w:rPr>
            <w:noProof/>
            <w:webHidden/>
            <w:lang w:val="en-GB"/>
          </w:rPr>
          <w:t>4</w:t>
        </w:r>
        <w:r w:rsidR="00EC2CD8" w:rsidRPr="0044497A">
          <w:rPr>
            <w:noProof/>
            <w:webHidden/>
            <w:lang w:val="en-GB"/>
          </w:rPr>
          <w:fldChar w:fldCharType="end"/>
        </w:r>
      </w:hyperlink>
    </w:p>
    <w:p w:rsidR="00AB49AF" w:rsidRPr="0044497A" w:rsidRDefault="001D3459" w:rsidP="00AB49AF">
      <w:pPr>
        <w:pStyle w:val="Nagwek1"/>
        <w:rPr>
          <w:lang w:val="en-GB"/>
        </w:rPr>
      </w:pPr>
      <w:r w:rsidRPr="0044497A">
        <w:rPr>
          <w:lang w:val="en-GB"/>
        </w:rPr>
        <w:fldChar w:fldCharType="end"/>
      </w:r>
      <w:r w:rsidR="00180B1F" w:rsidRPr="0044497A">
        <w:rPr>
          <w:lang w:val="en-GB"/>
        </w:rPr>
        <w:t>INTRODUCTION</w:t>
      </w:r>
    </w:p>
    <w:p w:rsidR="00186309" w:rsidRPr="0044497A" w:rsidRDefault="00180B1F" w:rsidP="005D1F1D">
      <w:pPr>
        <w:numPr>
          <w:ilvl w:val="0"/>
          <w:numId w:val="19"/>
        </w:numPr>
        <w:rPr>
          <w:lang w:val="en-GB"/>
        </w:rPr>
      </w:pPr>
      <w:r w:rsidRPr="0044497A">
        <w:rPr>
          <w:lang w:val="en-GB"/>
        </w:rPr>
        <w:t>Overall dimensions</w:t>
      </w:r>
      <w:r w:rsidR="00F43366" w:rsidRPr="0044497A">
        <w:rPr>
          <w:lang w:val="en-GB"/>
        </w:rPr>
        <w:t xml:space="preserve">: </w:t>
      </w:r>
      <w:r w:rsidR="00152562" w:rsidRPr="0044497A">
        <w:rPr>
          <w:lang w:val="en-GB"/>
        </w:rPr>
        <w:t>5,34 x 1,26 x 0,99</w:t>
      </w:r>
      <w:r w:rsidR="0011549E" w:rsidRPr="0044497A">
        <w:rPr>
          <w:lang w:val="en-GB"/>
        </w:rPr>
        <w:t xml:space="preserve"> m</w:t>
      </w:r>
    </w:p>
    <w:p w:rsidR="00186309" w:rsidRPr="0044497A" w:rsidRDefault="00186309" w:rsidP="00AB49AF">
      <w:pPr>
        <w:rPr>
          <w:lang w:val="en-GB"/>
        </w:rPr>
      </w:pPr>
    </w:p>
    <w:p w:rsidR="008334AF" w:rsidRPr="0044497A" w:rsidRDefault="009D7410" w:rsidP="00F90930">
      <w:pPr>
        <w:jc w:val="center"/>
        <w:rPr>
          <w:lang w:val="en-GB"/>
        </w:rPr>
      </w:pPr>
      <w:r w:rsidRPr="0044497A">
        <w:rPr>
          <w:lang w:val="en-GB"/>
        </w:rPr>
        <w:object w:dxaOrig="374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pt;height:244.35pt" o:ole="">
            <v:imagedata r:id="rId9" o:title="" croptop="3095f" cropleft="5001f" cropright="18652f"/>
          </v:shape>
          <o:OLEObject Type="Embed" ProgID="DWGTrueView.Drawing.23" ShapeID="_x0000_i1025" DrawAspect="Content" ObjectID="_1773052122" r:id="rId10"/>
        </w:object>
      </w: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152562" w:rsidRPr="0044497A" w:rsidRDefault="00152562" w:rsidP="00F90930">
      <w:pPr>
        <w:jc w:val="center"/>
        <w:rPr>
          <w:lang w:val="en-GB"/>
        </w:rPr>
      </w:pPr>
    </w:p>
    <w:p w:rsidR="00152562" w:rsidRPr="0044497A" w:rsidRDefault="00152562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9D7410" w:rsidRPr="0044497A" w:rsidRDefault="009D7410" w:rsidP="00F90930">
      <w:pPr>
        <w:jc w:val="center"/>
        <w:rPr>
          <w:lang w:val="en-GB"/>
        </w:rPr>
      </w:pPr>
    </w:p>
    <w:p w:rsidR="00180B1F" w:rsidRPr="0044497A" w:rsidRDefault="00180B1F" w:rsidP="00180B1F">
      <w:pPr>
        <w:pStyle w:val="Nagwek1"/>
        <w:rPr>
          <w:lang w:val="en-GB"/>
        </w:rPr>
      </w:pPr>
      <w:bookmarkStart w:id="0" w:name="_Toc157513624"/>
      <w:r w:rsidRPr="0044497A">
        <w:rPr>
          <w:lang w:val="en-GB"/>
        </w:rPr>
        <w:lastRenderedPageBreak/>
        <w:t>STAGE 1 – Preparatory works – safety zone</w:t>
      </w:r>
      <w:bookmarkEnd w:id="0"/>
    </w:p>
    <w:p w:rsidR="00180B1F" w:rsidRPr="0044497A" w:rsidRDefault="00180B1F" w:rsidP="00180B1F">
      <w:pPr>
        <w:numPr>
          <w:ilvl w:val="0"/>
          <w:numId w:val="4"/>
        </w:numPr>
        <w:rPr>
          <w:lang w:val="en-GB"/>
        </w:rPr>
      </w:pPr>
      <w:r w:rsidRPr="0044497A">
        <w:rPr>
          <w:lang w:val="en-GB"/>
        </w:rPr>
        <w:t xml:space="preserve">Secure the assembly site to keep others at a distance </w:t>
      </w:r>
    </w:p>
    <w:p w:rsidR="00180B1F" w:rsidRPr="0044497A" w:rsidRDefault="00180B1F" w:rsidP="00180B1F">
      <w:pPr>
        <w:numPr>
          <w:ilvl w:val="0"/>
          <w:numId w:val="4"/>
        </w:numPr>
        <w:rPr>
          <w:lang w:val="en-GB"/>
        </w:rPr>
      </w:pPr>
      <w:r w:rsidRPr="0044497A">
        <w:rPr>
          <w:lang w:val="en-GB"/>
        </w:rPr>
        <w:t>Set the construction in a designated place having regard to required impact area.</w:t>
      </w:r>
    </w:p>
    <w:p w:rsidR="00D46EAF" w:rsidRPr="0044497A" w:rsidRDefault="00D46EAF" w:rsidP="008D58BA">
      <w:pPr>
        <w:jc w:val="center"/>
        <w:rPr>
          <w:lang w:val="en-GB"/>
        </w:rPr>
      </w:pPr>
    </w:p>
    <w:p w:rsidR="008334AF" w:rsidRPr="0044497A" w:rsidRDefault="0091413E" w:rsidP="008D58BA">
      <w:pPr>
        <w:jc w:val="center"/>
        <w:rPr>
          <w:lang w:val="en-GB"/>
        </w:rPr>
      </w:pPr>
      <w:r w:rsidRPr="0044497A">
        <w:rPr>
          <w:lang w:val="en-GB"/>
        </w:rPr>
        <w:object w:dxaOrig="3741" w:dyaOrig="4320">
          <v:shape id="_x0000_i1026" type="#_x0000_t75" style="width:438pt;height:276pt" o:ole="">
            <v:imagedata r:id="rId11" o:title="" croptop="3504f" cropbottom="7009f" cropleft="11879f" cropright="26337f"/>
          </v:shape>
          <o:OLEObject Type="Embed" ProgID="DWGTrueView.Drawing.23" ShapeID="_x0000_i1026" DrawAspect="Content" ObjectID="_1773052123" r:id="rId12"/>
        </w:object>
      </w:r>
    </w:p>
    <w:p w:rsidR="00180B1F" w:rsidRPr="0044497A" w:rsidRDefault="00180B1F" w:rsidP="00180B1F">
      <w:pPr>
        <w:rPr>
          <w:lang w:val="en-GB"/>
        </w:rPr>
      </w:pPr>
      <w:r w:rsidRPr="0044497A">
        <w:rPr>
          <w:lang w:val="en-GB"/>
        </w:rPr>
        <w:t>WARNING!</w:t>
      </w:r>
    </w:p>
    <w:p w:rsidR="00180B1F" w:rsidRPr="0044497A" w:rsidRDefault="00180B1F" w:rsidP="00180B1F">
      <w:pPr>
        <w:rPr>
          <w:lang w:val="en-GB"/>
        </w:rPr>
      </w:pPr>
      <w:r w:rsidRPr="0044497A">
        <w:rPr>
          <w:lang w:val="en-GB"/>
        </w:rPr>
        <w:t>Installation shall be performed in accordance with safety &amp; health standards</w:t>
      </w:r>
    </w:p>
    <w:p w:rsidR="008334AF" w:rsidRPr="0044497A" w:rsidRDefault="008334AF" w:rsidP="006C0C87">
      <w:pPr>
        <w:rPr>
          <w:lang w:val="en-GB"/>
        </w:rPr>
      </w:pPr>
    </w:p>
    <w:p w:rsidR="00180B1F" w:rsidRPr="0044497A" w:rsidRDefault="00180B1F" w:rsidP="00180B1F">
      <w:pPr>
        <w:pStyle w:val="Nagwek1"/>
        <w:rPr>
          <w:lang w:val="en-GB"/>
        </w:rPr>
      </w:pPr>
      <w:bookmarkStart w:id="1" w:name="_Toc157505737"/>
      <w:bookmarkStart w:id="2" w:name="_Toc157513625"/>
      <w:r w:rsidRPr="0044497A">
        <w:rPr>
          <w:lang w:val="en-GB"/>
        </w:rPr>
        <w:t>STAGE 2 – Assembly of the construction</w:t>
      </w:r>
      <w:bookmarkEnd w:id="2"/>
    </w:p>
    <w:bookmarkEnd w:id="1"/>
    <w:p w:rsidR="00F7499E" w:rsidRPr="0044497A" w:rsidRDefault="00180B1F" w:rsidP="00F7499E">
      <w:pPr>
        <w:pStyle w:val="Nagwek2"/>
        <w:numPr>
          <w:ilvl w:val="0"/>
          <w:numId w:val="12"/>
        </w:numPr>
        <w:rPr>
          <w:lang w:val="en-GB"/>
        </w:rPr>
      </w:pPr>
      <w:r w:rsidRPr="0044497A">
        <w:rPr>
          <w:lang w:val="en-GB"/>
        </w:rPr>
        <w:t>List of components</w:t>
      </w:r>
    </w:p>
    <w:p w:rsidR="00F7499E" w:rsidRPr="0044497A" w:rsidRDefault="00F7499E" w:rsidP="00F7499E">
      <w:pPr>
        <w:rPr>
          <w:lang w:val="en-GB"/>
        </w:rPr>
      </w:pPr>
    </w:p>
    <w:tbl>
      <w:tblPr>
        <w:tblW w:w="8486" w:type="dxa"/>
        <w:jc w:val="center"/>
        <w:tblInd w:w="1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3118"/>
        <w:gridCol w:w="2541"/>
        <w:gridCol w:w="609"/>
        <w:gridCol w:w="1659"/>
      </w:tblGrid>
      <w:tr w:rsidR="008334AF" w:rsidRPr="0044497A" w:rsidTr="00180B1F">
        <w:trPr>
          <w:trHeight w:val="300"/>
          <w:jc w:val="center"/>
        </w:trPr>
        <w:tc>
          <w:tcPr>
            <w:tcW w:w="559" w:type="dxa"/>
            <w:shd w:val="clear" w:color="000000" w:fill="C2D69B"/>
            <w:noWrap/>
            <w:vAlign w:val="center"/>
            <w:hideMark/>
          </w:tcPr>
          <w:p w:rsidR="008334AF" w:rsidRPr="0044497A" w:rsidRDefault="008334AF" w:rsidP="001B7886">
            <w:pPr>
              <w:jc w:val="center"/>
              <w:rPr>
                <w:rFonts w:cs="Calibri"/>
                <w:color w:val="000000"/>
                <w:lang w:val="en-GB" w:eastAsia="pl-PL" w:bidi="ar-SA"/>
              </w:rPr>
            </w:pPr>
            <w:r w:rsidRPr="0044497A">
              <w:rPr>
                <w:rFonts w:cs="Calibri"/>
                <w:color w:val="000000"/>
                <w:lang w:val="en-GB" w:eastAsia="pl-PL" w:bidi="ar-SA"/>
              </w:rPr>
              <w:t>NR</w:t>
            </w:r>
          </w:p>
        </w:tc>
        <w:tc>
          <w:tcPr>
            <w:tcW w:w="3118" w:type="dxa"/>
            <w:shd w:val="clear" w:color="000000" w:fill="C2D69B"/>
            <w:noWrap/>
            <w:vAlign w:val="center"/>
            <w:hideMark/>
          </w:tcPr>
          <w:p w:rsidR="008334AF" w:rsidRPr="0044497A" w:rsidRDefault="008334AF" w:rsidP="001B7886">
            <w:pPr>
              <w:jc w:val="center"/>
              <w:rPr>
                <w:rFonts w:cs="Calibri"/>
                <w:color w:val="000000"/>
                <w:lang w:val="en-GB" w:eastAsia="pl-PL" w:bidi="ar-SA"/>
              </w:rPr>
            </w:pPr>
            <w:r w:rsidRPr="0044497A">
              <w:rPr>
                <w:rFonts w:cs="Calibri"/>
                <w:color w:val="000000"/>
                <w:lang w:val="en-GB" w:eastAsia="pl-PL" w:bidi="ar-SA"/>
              </w:rPr>
              <w:t>NAZWA CZĘŚCI</w:t>
            </w:r>
          </w:p>
        </w:tc>
        <w:tc>
          <w:tcPr>
            <w:tcW w:w="2541" w:type="dxa"/>
            <w:shd w:val="clear" w:color="000000" w:fill="C2D69B"/>
            <w:noWrap/>
            <w:vAlign w:val="center"/>
            <w:hideMark/>
          </w:tcPr>
          <w:p w:rsidR="008334AF" w:rsidRPr="0044497A" w:rsidRDefault="008334AF" w:rsidP="001B7886">
            <w:pPr>
              <w:jc w:val="center"/>
              <w:rPr>
                <w:rFonts w:cs="Calibri"/>
                <w:color w:val="000000"/>
                <w:lang w:val="en-GB" w:eastAsia="pl-PL" w:bidi="ar-SA"/>
              </w:rPr>
            </w:pPr>
            <w:r w:rsidRPr="0044497A">
              <w:rPr>
                <w:rFonts w:cs="Calibri"/>
                <w:color w:val="000000"/>
                <w:lang w:val="en-GB" w:eastAsia="pl-PL" w:bidi="ar-SA"/>
              </w:rPr>
              <w:t>OPIS</w:t>
            </w:r>
          </w:p>
        </w:tc>
        <w:tc>
          <w:tcPr>
            <w:tcW w:w="609" w:type="dxa"/>
            <w:shd w:val="clear" w:color="000000" w:fill="C2D69B"/>
            <w:noWrap/>
            <w:vAlign w:val="center"/>
            <w:hideMark/>
          </w:tcPr>
          <w:p w:rsidR="008334AF" w:rsidRPr="0044497A" w:rsidRDefault="008334AF" w:rsidP="001B7886">
            <w:pPr>
              <w:jc w:val="center"/>
              <w:rPr>
                <w:rFonts w:cs="Calibri"/>
                <w:color w:val="000000"/>
                <w:lang w:val="en-GB" w:eastAsia="pl-PL" w:bidi="ar-SA"/>
              </w:rPr>
            </w:pPr>
            <w:r w:rsidRPr="0044497A">
              <w:rPr>
                <w:rFonts w:cs="Calibri"/>
                <w:color w:val="000000"/>
                <w:lang w:val="en-GB" w:eastAsia="pl-PL" w:bidi="ar-SA"/>
              </w:rPr>
              <w:t>SZT.</w:t>
            </w:r>
          </w:p>
        </w:tc>
        <w:tc>
          <w:tcPr>
            <w:tcW w:w="1659" w:type="dxa"/>
            <w:shd w:val="clear" w:color="000000" w:fill="C2D69B"/>
          </w:tcPr>
          <w:p w:rsidR="008334AF" w:rsidRPr="0044497A" w:rsidRDefault="008334AF" w:rsidP="001B7886">
            <w:pPr>
              <w:jc w:val="center"/>
              <w:rPr>
                <w:rFonts w:cs="Calibri"/>
                <w:color w:val="000000"/>
                <w:lang w:val="en-GB" w:eastAsia="pl-PL" w:bidi="ar-SA"/>
              </w:rPr>
            </w:pPr>
          </w:p>
        </w:tc>
      </w:tr>
      <w:tr w:rsidR="009D7410" w:rsidRPr="0044497A" w:rsidTr="00180B1F">
        <w:trPr>
          <w:trHeight w:val="213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Bank 700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2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151270.00Z</w:t>
            </w:r>
          </w:p>
        </w:tc>
      </w:tr>
      <w:tr w:rsidR="009D7410" w:rsidRPr="0044497A" w:rsidTr="00180B1F">
        <w:trPr>
          <w:trHeight w:val="202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2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Box 700 2S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1200x1200x700</w:t>
            </w: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160070.02S</w:t>
            </w:r>
          </w:p>
        </w:tc>
      </w:tr>
      <w:tr w:rsidR="009D7410" w:rsidRPr="0044497A" w:rsidTr="00180B1F">
        <w:trPr>
          <w:trHeight w:val="221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3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180B1F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Stainless steel toe plate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250x1200</w:t>
            </w: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2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SN.250.000</w:t>
            </w:r>
          </w:p>
        </w:tc>
      </w:tr>
      <w:tr w:rsidR="009D7410" w:rsidRPr="0044497A" w:rsidTr="00180B1F">
        <w:trPr>
          <w:trHeight w:val="224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4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180B1F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Side railing for</w:t>
            </w:r>
            <w:r w:rsidR="009D7410" w:rsidRPr="0044497A">
              <w:rPr>
                <w:lang w:val="en-GB"/>
              </w:rPr>
              <w:t xml:space="preserve"> Bank 700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2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SP.BK.002</w:t>
            </w:r>
          </w:p>
        </w:tc>
      </w:tr>
      <w:tr w:rsidR="009D7410" w:rsidRPr="0044497A" w:rsidTr="00180B1F">
        <w:trPr>
          <w:trHeight w:val="229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5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180B1F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 xml:space="preserve">Side railing for </w:t>
            </w:r>
            <w:r w:rsidR="009D7410" w:rsidRPr="0044497A">
              <w:rPr>
                <w:lang w:val="en-GB"/>
              </w:rPr>
              <w:t>Box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SP.BX.004 LR</w:t>
            </w:r>
          </w:p>
        </w:tc>
      </w:tr>
      <w:tr w:rsidR="009D7410" w:rsidRPr="0044497A" w:rsidTr="00180B1F">
        <w:trPr>
          <w:trHeight w:val="232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6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180B1F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 xml:space="preserve">Single side Rail </w:t>
            </w:r>
            <w:r w:rsidR="009D7410" w:rsidRPr="0044497A">
              <w:rPr>
                <w:lang w:val="en-GB"/>
              </w:rPr>
              <w:t>700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SP.R70.B1.002</w:t>
            </w:r>
          </w:p>
        </w:tc>
      </w:tr>
      <w:tr w:rsidR="009D7410" w:rsidRPr="0044497A" w:rsidTr="00180B1F">
        <w:trPr>
          <w:trHeight w:val="95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7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180B1F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Sheet metal connector</w:t>
            </w:r>
            <w:r w:rsidR="009D7410" w:rsidRPr="0044497A">
              <w:rPr>
                <w:lang w:val="en-GB"/>
              </w:rPr>
              <w:t xml:space="preserve"> Bank-Box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139x1200x5</w:t>
            </w: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2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SP.Ł.101</w:t>
            </w:r>
          </w:p>
        </w:tc>
      </w:tr>
      <w:tr w:rsidR="009D7410" w:rsidRPr="0044497A" w:rsidTr="00180B1F">
        <w:trPr>
          <w:trHeight w:val="240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8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180B1F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Countersunk screw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M10 x 20</w:t>
            </w: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24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DIN 7991</w:t>
            </w:r>
          </w:p>
        </w:tc>
      </w:tr>
      <w:tr w:rsidR="009D7410" w:rsidRPr="0044497A" w:rsidTr="00180B1F">
        <w:trPr>
          <w:trHeight w:val="103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9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180B1F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Washer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1413E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Ø</w:t>
            </w:r>
            <w:r w:rsidR="009D7410" w:rsidRPr="0044497A">
              <w:rPr>
                <w:lang w:val="en-GB"/>
              </w:rPr>
              <w:t>30x</w:t>
            </w:r>
            <w:r w:rsidRPr="0044497A">
              <w:rPr>
                <w:lang w:val="en-GB"/>
              </w:rPr>
              <w:t>Ø</w:t>
            </w:r>
            <w:r w:rsidR="009D7410" w:rsidRPr="0044497A">
              <w:rPr>
                <w:lang w:val="en-GB"/>
              </w:rPr>
              <w:t>10,5x2,5 (M10)</w:t>
            </w: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20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DIN 9021</w:t>
            </w:r>
          </w:p>
        </w:tc>
      </w:tr>
      <w:tr w:rsidR="009D7410" w:rsidRPr="0044497A" w:rsidTr="00180B1F">
        <w:trPr>
          <w:trHeight w:val="106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10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180B1F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Washer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1413E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Ø</w:t>
            </w:r>
            <w:r w:rsidR="009D7410" w:rsidRPr="0044497A">
              <w:rPr>
                <w:lang w:val="en-GB"/>
              </w:rPr>
              <w:t>50x</w:t>
            </w:r>
            <w:r w:rsidRPr="0044497A">
              <w:rPr>
                <w:lang w:val="en-GB"/>
              </w:rPr>
              <w:t>Ø</w:t>
            </w:r>
            <w:r w:rsidR="009D7410" w:rsidRPr="0044497A">
              <w:rPr>
                <w:lang w:val="en-GB"/>
              </w:rPr>
              <w:t>17x3 (M16)</w:t>
            </w: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2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DIN 9021</w:t>
            </w:r>
          </w:p>
        </w:tc>
      </w:tr>
      <w:tr w:rsidR="009D7410" w:rsidRPr="0044497A" w:rsidTr="00180B1F">
        <w:trPr>
          <w:trHeight w:val="125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11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180B1F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Hexagon head screw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M10 x 25</w:t>
            </w: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20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DIN 933</w:t>
            </w:r>
          </w:p>
        </w:tc>
      </w:tr>
      <w:tr w:rsidR="009D7410" w:rsidRPr="0044497A" w:rsidTr="00180B1F">
        <w:trPr>
          <w:trHeight w:val="114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12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180B1F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Hexagon head screw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M16 x 30</w:t>
            </w: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2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DIN 933</w:t>
            </w:r>
          </w:p>
        </w:tc>
      </w:tr>
      <w:tr w:rsidR="009D7410" w:rsidRPr="0044497A" w:rsidTr="00180B1F">
        <w:trPr>
          <w:trHeight w:val="133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13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180B1F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Countersunk screw</w:t>
            </w:r>
            <w:r w:rsidR="009D7410" w:rsidRPr="0044497A">
              <w:rPr>
                <w:lang w:val="en-GB"/>
              </w:rPr>
              <w:t xml:space="preserve"> - torx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TX45 - M8x16</w:t>
            </w: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12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ISO 14581</w:t>
            </w:r>
          </w:p>
        </w:tc>
      </w:tr>
      <w:tr w:rsidR="009D7410" w:rsidRPr="0044497A" w:rsidTr="00180B1F">
        <w:trPr>
          <w:trHeight w:val="264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14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180B1F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Extension bolt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1413E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Ø</w:t>
            </w:r>
            <w:r w:rsidR="009D7410" w:rsidRPr="0044497A">
              <w:rPr>
                <w:lang w:val="en-GB"/>
              </w:rPr>
              <w:t>10x80</w:t>
            </w: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4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</w:p>
        </w:tc>
      </w:tr>
      <w:tr w:rsidR="009D7410" w:rsidRPr="0044497A" w:rsidTr="00180B1F">
        <w:trPr>
          <w:trHeight w:val="141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16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180B1F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Countersunk screw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M12 x 30</w:t>
            </w: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8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DIN 7991</w:t>
            </w:r>
          </w:p>
        </w:tc>
      </w:tr>
      <w:tr w:rsidR="009D7410" w:rsidRPr="0044497A" w:rsidTr="00180B1F">
        <w:trPr>
          <w:trHeight w:val="130"/>
          <w:jc w:val="center"/>
        </w:trPr>
        <w:tc>
          <w:tcPr>
            <w:tcW w:w="55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17</w:t>
            </w:r>
          </w:p>
        </w:tc>
        <w:tc>
          <w:tcPr>
            <w:tcW w:w="3118" w:type="dxa"/>
            <w:shd w:val="clear" w:color="auto" w:fill="auto"/>
            <w:noWrap/>
          </w:tcPr>
          <w:p w:rsidR="009D7410" w:rsidRPr="0044497A" w:rsidRDefault="00260488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Anchor with thread</w:t>
            </w:r>
          </w:p>
        </w:tc>
        <w:tc>
          <w:tcPr>
            <w:tcW w:w="2541" w:type="dxa"/>
            <w:shd w:val="clear" w:color="auto" w:fill="auto"/>
            <w:noWrap/>
          </w:tcPr>
          <w:p w:rsidR="009D7410" w:rsidRPr="0044497A" w:rsidRDefault="0091413E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Ø</w:t>
            </w:r>
            <w:r w:rsidR="009D7410" w:rsidRPr="0044497A">
              <w:rPr>
                <w:lang w:val="en-GB"/>
              </w:rPr>
              <w:t>18x80 - M12</w:t>
            </w:r>
          </w:p>
        </w:tc>
        <w:tc>
          <w:tcPr>
            <w:tcW w:w="609" w:type="dxa"/>
            <w:shd w:val="clear" w:color="auto" w:fill="auto"/>
            <w:noWrap/>
          </w:tcPr>
          <w:p w:rsidR="009D7410" w:rsidRPr="0044497A" w:rsidRDefault="009D7410" w:rsidP="008E1A87">
            <w:pPr>
              <w:rPr>
                <w:lang w:val="en-GB"/>
              </w:rPr>
            </w:pPr>
            <w:r w:rsidRPr="0044497A">
              <w:rPr>
                <w:lang w:val="en-GB"/>
              </w:rPr>
              <w:t>8</w:t>
            </w:r>
          </w:p>
        </w:tc>
        <w:tc>
          <w:tcPr>
            <w:tcW w:w="1659" w:type="dxa"/>
          </w:tcPr>
          <w:p w:rsidR="009D7410" w:rsidRPr="0044497A" w:rsidRDefault="009D7410" w:rsidP="008E1A87">
            <w:pPr>
              <w:rPr>
                <w:lang w:val="en-GB"/>
              </w:rPr>
            </w:pPr>
          </w:p>
        </w:tc>
      </w:tr>
    </w:tbl>
    <w:p w:rsidR="00FB7AE1" w:rsidRPr="0044497A" w:rsidRDefault="00260488" w:rsidP="00FB7AE1">
      <w:pPr>
        <w:pStyle w:val="Nagwek2"/>
        <w:rPr>
          <w:lang w:val="en-GB"/>
        </w:rPr>
      </w:pPr>
      <w:r w:rsidRPr="0044497A">
        <w:rPr>
          <w:lang w:val="en-GB"/>
        </w:rPr>
        <w:lastRenderedPageBreak/>
        <w:t>Assembly scheme</w:t>
      </w:r>
    </w:p>
    <w:p w:rsidR="00355139" w:rsidRPr="0044497A" w:rsidRDefault="00260488" w:rsidP="00355139">
      <w:pPr>
        <w:numPr>
          <w:ilvl w:val="0"/>
          <w:numId w:val="4"/>
        </w:numPr>
        <w:rPr>
          <w:lang w:val="en-GB"/>
        </w:rPr>
      </w:pPr>
      <w:r w:rsidRPr="0044497A">
        <w:rPr>
          <w:lang w:val="en-GB"/>
        </w:rPr>
        <w:t>Screw the steel toe plate (item 3) to the Bank (item 1) by using item 9, 11 and</w:t>
      </w:r>
      <w:r w:rsidR="00DE2A03" w:rsidRPr="0044497A">
        <w:rPr>
          <w:lang w:val="en-GB"/>
        </w:rPr>
        <w:t xml:space="preserve"> 13</w:t>
      </w:r>
      <w:r w:rsidR="001B7886" w:rsidRPr="0044497A">
        <w:rPr>
          <w:lang w:val="en-GB"/>
        </w:rPr>
        <w:t>.</w:t>
      </w:r>
    </w:p>
    <w:p w:rsidR="00257B02" w:rsidRPr="0044497A" w:rsidRDefault="00152562" w:rsidP="001B7886">
      <w:pPr>
        <w:ind w:left="720"/>
        <w:jc w:val="center"/>
        <w:rPr>
          <w:lang w:val="en-GB"/>
        </w:rPr>
      </w:pPr>
      <w:r w:rsidRPr="0044497A">
        <w:rPr>
          <w:lang w:val="en-GB"/>
        </w:rPr>
        <w:object w:dxaOrig="3741" w:dyaOrig="4320">
          <v:shape id="_x0000_i1027" type="#_x0000_t75" style="width:350.75pt;height:193.65pt" o:ole="">
            <v:imagedata r:id="rId13" o:title="" cropleft="5424f" cropright="20872f"/>
          </v:shape>
          <o:OLEObject Type="Embed" ProgID="DWGTrueView.Drawing.23" ShapeID="_x0000_i1027" DrawAspect="Content" ObjectID="_1773052124" r:id="rId14"/>
        </w:object>
      </w:r>
    </w:p>
    <w:p w:rsidR="00260488" w:rsidRPr="0044497A" w:rsidRDefault="00260488" w:rsidP="00260488">
      <w:pPr>
        <w:numPr>
          <w:ilvl w:val="0"/>
          <w:numId w:val="4"/>
        </w:numPr>
        <w:rPr>
          <w:lang w:val="en-GB"/>
        </w:rPr>
      </w:pPr>
      <w:r w:rsidRPr="0044497A">
        <w:rPr>
          <w:lang w:val="en-GB"/>
        </w:rPr>
        <w:t>Place the concrete elements (item 1, 2)  in designated area according to the illustration below:</w:t>
      </w:r>
    </w:p>
    <w:p w:rsidR="005D01BC" w:rsidRPr="0044497A" w:rsidRDefault="00DE2A03" w:rsidP="005D01BC">
      <w:pPr>
        <w:jc w:val="center"/>
        <w:rPr>
          <w:lang w:val="en-GB"/>
        </w:rPr>
      </w:pPr>
      <w:r w:rsidRPr="0044497A">
        <w:rPr>
          <w:lang w:val="en-GB"/>
        </w:rPr>
        <w:object w:dxaOrig="3741" w:dyaOrig="4320">
          <v:shape id="_x0000_i1028" type="#_x0000_t75" style="width:364.9pt;height:174pt" o:ole="">
            <v:imagedata r:id="rId15" o:title="" croptop="4946f" cropbottom="7828f" cropleft="8404f" cropright="18352f"/>
          </v:shape>
          <o:OLEObject Type="Embed" ProgID="DWGTrueView.Drawing.23" ShapeID="_x0000_i1028" DrawAspect="Content" ObjectID="_1773052125" r:id="rId16"/>
        </w:object>
      </w:r>
    </w:p>
    <w:p w:rsidR="0044497A" w:rsidRPr="0044497A" w:rsidRDefault="00260488" w:rsidP="0044497A">
      <w:pPr>
        <w:numPr>
          <w:ilvl w:val="0"/>
          <w:numId w:val="4"/>
        </w:numPr>
        <w:rPr>
          <w:lang w:val="en-GB"/>
        </w:rPr>
      </w:pPr>
      <w:r w:rsidRPr="0044497A">
        <w:rPr>
          <w:lang w:val="en-GB"/>
        </w:rPr>
        <w:t xml:space="preserve">Connect the upper surfaces of the concrete elements together </w:t>
      </w:r>
      <w:r w:rsidR="00E54BD7" w:rsidRPr="0044497A">
        <w:rPr>
          <w:lang w:val="en-GB"/>
        </w:rPr>
        <w:t>(poz. 1, 2)</w:t>
      </w:r>
      <w:r w:rsidR="005D01BC" w:rsidRPr="0044497A">
        <w:rPr>
          <w:lang w:val="en-GB"/>
        </w:rPr>
        <w:t xml:space="preserve"> </w:t>
      </w:r>
      <w:r w:rsidRPr="0044497A">
        <w:rPr>
          <w:lang w:val="en-GB"/>
        </w:rPr>
        <w:t>with sheet metal connectors (item</w:t>
      </w:r>
      <w:r w:rsidR="00E54BD7" w:rsidRPr="0044497A">
        <w:rPr>
          <w:lang w:val="en-GB"/>
        </w:rPr>
        <w:t xml:space="preserve"> </w:t>
      </w:r>
      <w:r w:rsidR="00DE2A03" w:rsidRPr="0044497A">
        <w:rPr>
          <w:lang w:val="en-GB"/>
        </w:rPr>
        <w:t>7</w:t>
      </w:r>
      <w:r w:rsidR="00E54BD7" w:rsidRPr="0044497A">
        <w:rPr>
          <w:lang w:val="en-GB"/>
        </w:rPr>
        <w:t>)</w:t>
      </w:r>
      <w:r w:rsidR="00337499" w:rsidRPr="0044497A">
        <w:rPr>
          <w:lang w:val="en-GB"/>
        </w:rPr>
        <w:t xml:space="preserve"> </w:t>
      </w:r>
      <w:r w:rsidRPr="0044497A">
        <w:rPr>
          <w:lang w:val="en-GB"/>
        </w:rPr>
        <w:t>and screws (item</w:t>
      </w:r>
      <w:r w:rsidR="002E74E7" w:rsidRPr="0044497A">
        <w:rPr>
          <w:lang w:val="en-GB"/>
        </w:rPr>
        <w:t xml:space="preserve"> </w:t>
      </w:r>
      <w:r w:rsidR="00DE2A03" w:rsidRPr="0044497A">
        <w:rPr>
          <w:lang w:val="en-GB"/>
        </w:rPr>
        <w:t>8</w:t>
      </w:r>
      <w:r w:rsidRPr="0044497A">
        <w:rPr>
          <w:lang w:val="en-GB"/>
        </w:rPr>
        <w:t>)</w:t>
      </w:r>
      <w:r w:rsidR="002E74E7" w:rsidRPr="0044497A">
        <w:rPr>
          <w:lang w:val="en-GB"/>
        </w:rPr>
        <w:t>.</w:t>
      </w:r>
      <w:r w:rsidR="00E54BD7" w:rsidRPr="0044497A">
        <w:rPr>
          <w:lang w:val="en-GB"/>
        </w:rPr>
        <w:t xml:space="preserve"> </w:t>
      </w:r>
    </w:p>
    <w:p w:rsidR="005D01BC" w:rsidRPr="0044497A" w:rsidRDefault="00152562" w:rsidP="00337499">
      <w:pPr>
        <w:jc w:val="center"/>
        <w:rPr>
          <w:lang w:val="en-GB"/>
        </w:rPr>
      </w:pPr>
      <w:r w:rsidRPr="0044497A">
        <w:rPr>
          <w:lang w:val="en-GB"/>
        </w:rPr>
        <w:object w:dxaOrig="3741" w:dyaOrig="4320">
          <v:shape id="_x0000_i1029" type="#_x0000_t75" style="width:438pt;height:231.8pt" o:ole="">
            <v:imagedata r:id="rId17" o:title="" croptop="2063f" cropleft="4945f" cropright="18487f"/>
          </v:shape>
          <o:OLEObject Type="Embed" ProgID="DWGTrueView.Drawing.23" ShapeID="_x0000_i1029" DrawAspect="Content" ObjectID="_1773052126" r:id="rId18"/>
        </w:object>
      </w:r>
    </w:p>
    <w:p w:rsidR="00DE2A03" w:rsidRPr="0044497A" w:rsidRDefault="00260488" w:rsidP="00DE2A03">
      <w:pPr>
        <w:numPr>
          <w:ilvl w:val="0"/>
          <w:numId w:val="4"/>
        </w:numPr>
        <w:rPr>
          <w:lang w:val="en-GB"/>
        </w:rPr>
      </w:pPr>
      <w:r w:rsidRPr="0044497A">
        <w:rPr>
          <w:lang w:val="en-GB"/>
        </w:rPr>
        <w:lastRenderedPageBreak/>
        <w:t xml:space="preserve">Screw the side railings (item 4, 5) to the side surfaces of the concrete elements ( item </w:t>
      </w:r>
      <w:r w:rsidR="00DE2A03" w:rsidRPr="0044497A">
        <w:rPr>
          <w:lang w:val="en-GB"/>
        </w:rPr>
        <w:t xml:space="preserve">1, 2) </w:t>
      </w:r>
      <w:r w:rsidRPr="0044497A">
        <w:rPr>
          <w:lang w:val="en-GB"/>
        </w:rPr>
        <w:t>by using items 9 and</w:t>
      </w:r>
      <w:r w:rsidR="00DE2A03" w:rsidRPr="0044497A">
        <w:rPr>
          <w:lang w:val="en-GB"/>
        </w:rPr>
        <w:t xml:space="preserve"> 11.</w:t>
      </w:r>
    </w:p>
    <w:p w:rsidR="00355139" w:rsidRPr="0044497A" w:rsidRDefault="00152562" w:rsidP="00996700">
      <w:pPr>
        <w:jc w:val="center"/>
        <w:rPr>
          <w:lang w:val="en-GB"/>
        </w:rPr>
      </w:pPr>
      <w:r w:rsidRPr="0044497A">
        <w:rPr>
          <w:lang w:val="en-GB"/>
        </w:rPr>
        <w:object w:dxaOrig="3741" w:dyaOrig="4320">
          <v:shape id="_x0000_i1030" type="#_x0000_t75" style="width:435.25pt;height:256.9pt" o:ole="">
            <v:imagedata r:id="rId19" o:title="" croptop="2473f" cropbottom="3080f" cropleft="8142f" cropright="23203f"/>
          </v:shape>
          <o:OLEObject Type="Embed" ProgID="DWGTrueView.Drawing.23" ShapeID="_x0000_i1030" DrawAspect="Content" ObjectID="_1773052127" r:id="rId20"/>
        </w:object>
      </w:r>
    </w:p>
    <w:p w:rsidR="00DE2A03" w:rsidRPr="0044497A" w:rsidRDefault="00260488" w:rsidP="00DE2A03">
      <w:pPr>
        <w:numPr>
          <w:ilvl w:val="0"/>
          <w:numId w:val="4"/>
        </w:numPr>
        <w:rPr>
          <w:lang w:val="en-GB"/>
        </w:rPr>
      </w:pPr>
      <w:r w:rsidRPr="0044497A">
        <w:rPr>
          <w:lang w:val="en-GB"/>
        </w:rPr>
        <w:t xml:space="preserve">Screw the Rail (item 6) to the </w:t>
      </w:r>
      <w:r w:rsidR="0044497A" w:rsidRPr="0044497A">
        <w:rPr>
          <w:lang w:val="en-GB"/>
        </w:rPr>
        <w:t>concrete</w:t>
      </w:r>
      <w:r w:rsidRPr="0044497A">
        <w:rPr>
          <w:lang w:val="en-GB"/>
        </w:rPr>
        <w:t xml:space="preserve"> construction  ( item</w:t>
      </w:r>
      <w:r w:rsidR="00DE2A03" w:rsidRPr="0044497A">
        <w:rPr>
          <w:lang w:val="en-GB"/>
        </w:rPr>
        <w:t xml:space="preserve"> 2) </w:t>
      </w:r>
      <w:r w:rsidRPr="0044497A">
        <w:rPr>
          <w:lang w:val="en-GB"/>
        </w:rPr>
        <w:t>by usin</w:t>
      </w:r>
      <w:r w:rsidR="0044497A" w:rsidRPr="0044497A">
        <w:rPr>
          <w:lang w:val="en-GB"/>
        </w:rPr>
        <w:t>g</w:t>
      </w:r>
      <w:r w:rsidRPr="0044497A">
        <w:rPr>
          <w:lang w:val="en-GB"/>
        </w:rPr>
        <w:t xml:space="preserve"> item 10 and</w:t>
      </w:r>
      <w:r w:rsidR="00152562" w:rsidRPr="0044497A">
        <w:rPr>
          <w:lang w:val="en-GB"/>
        </w:rPr>
        <w:t xml:space="preserve"> 12</w:t>
      </w:r>
      <w:r w:rsidR="00DE2A03" w:rsidRPr="0044497A">
        <w:rPr>
          <w:lang w:val="en-GB"/>
        </w:rPr>
        <w:t>.</w:t>
      </w:r>
      <w:r w:rsidR="00152562" w:rsidRPr="0044497A">
        <w:rPr>
          <w:lang w:val="en-GB"/>
        </w:rPr>
        <w:t xml:space="preserve"> </w:t>
      </w:r>
      <w:r w:rsidR="0044497A" w:rsidRPr="0044497A">
        <w:rPr>
          <w:lang w:val="en-GB"/>
        </w:rPr>
        <w:t>Both ends of the (item</w:t>
      </w:r>
      <w:r w:rsidR="00152562" w:rsidRPr="0044497A">
        <w:rPr>
          <w:lang w:val="en-GB"/>
        </w:rPr>
        <w:t xml:space="preserve"> 6</w:t>
      </w:r>
      <w:r w:rsidR="00DE2A03" w:rsidRPr="0044497A">
        <w:rPr>
          <w:lang w:val="en-GB"/>
        </w:rPr>
        <w:t xml:space="preserve">) </w:t>
      </w:r>
      <w:r w:rsidR="0044497A" w:rsidRPr="0044497A">
        <w:rPr>
          <w:lang w:val="en-GB"/>
        </w:rPr>
        <w:t>shall be screwed to the ground with a chemical anchor</w:t>
      </w:r>
      <w:r w:rsidR="00DE2A03" w:rsidRPr="0044497A">
        <w:rPr>
          <w:lang w:val="en-GB"/>
        </w:rPr>
        <w:t xml:space="preserve"> </w:t>
      </w:r>
      <w:r w:rsidR="0044497A" w:rsidRPr="0044497A">
        <w:rPr>
          <w:lang w:val="en-GB"/>
        </w:rPr>
        <w:t>and item 16,</w:t>
      </w:r>
      <w:r w:rsidR="00152562" w:rsidRPr="0044497A">
        <w:rPr>
          <w:lang w:val="en-GB"/>
        </w:rPr>
        <w:t xml:space="preserve"> 17</w:t>
      </w:r>
      <w:r w:rsidR="00DE2A03" w:rsidRPr="0044497A">
        <w:rPr>
          <w:lang w:val="en-GB"/>
        </w:rPr>
        <w:t>.</w:t>
      </w:r>
      <w:bookmarkStart w:id="3" w:name="_GoBack"/>
      <w:bookmarkEnd w:id="3"/>
    </w:p>
    <w:p w:rsidR="0044497A" w:rsidRPr="0044497A" w:rsidRDefault="0044497A" w:rsidP="0044497A">
      <w:pPr>
        <w:rPr>
          <w:lang w:val="en-GB"/>
        </w:rPr>
      </w:pPr>
    </w:p>
    <w:p w:rsidR="0044497A" w:rsidRPr="0044497A" w:rsidRDefault="0044497A" w:rsidP="0044497A">
      <w:pPr>
        <w:rPr>
          <w:lang w:val="en-GB"/>
        </w:rPr>
      </w:pPr>
    </w:p>
    <w:p w:rsidR="00DE2A03" w:rsidRPr="0044497A" w:rsidRDefault="00152562" w:rsidP="00152562">
      <w:pPr>
        <w:jc w:val="center"/>
        <w:rPr>
          <w:lang w:val="en-GB"/>
        </w:rPr>
      </w:pPr>
      <w:r w:rsidRPr="0044497A">
        <w:rPr>
          <w:lang w:val="en-GB"/>
        </w:rPr>
        <w:object w:dxaOrig="3741" w:dyaOrig="4320">
          <v:shape id="_x0000_i1031" type="#_x0000_t75" style="width:476.2pt;height:214.9pt" o:ole="">
            <v:imagedata r:id="rId21" o:title="" croptop="3489f" cropbottom="6798f" cropleft="5611f" cropright="16566f"/>
          </v:shape>
          <o:OLEObject Type="Embed" ProgID="DWGTrueView.Drawing.23" ShapeID="_x0000_i1031" DrawAspect="Content" ObjectID="_1773052128" r:id="rId22"/>
        </w:object>
      </w:r>
    </w:p>
    <w:p w:rsidR="0044497A" w:rsidRPr="0044497A" w:rsidRDefault="0044497A" w:rsidP="0044497A">
      <w:pPr>
        <w:numPr>
          <w:ilvl w:val="0"/>
          <w:numId w:val="6"/>
        </w:numPr>
        <w:rPr>
          <w:lang w:val="en-GB"/>
        </w:rPr>
      </w:pPr>
      <w:r w:rsidRPr="0044497A">
        <w:rPr>
          <w:lang w:val="en-GB"/>
        </w:rPr>
        <w:t>Remove the slacks in joints</w:t>
      </w:r>
    </w:p>
    <w:p w:rsidR="0044497A" w:rsidRPr="0044497A" w:rsidRDefault="0044497A" w:rsidP="0044497A">
      <w:pPr>
        <w:numPr>
          <w:ilvl w:val="0"/>
          <w:numId w:val="6"/>
        </w:numPr>
        <w:rPr>
          <w:lang w:val="en-GB"/>
        </w:rPr>
      </w:pPr>
      <w:r w:rsidRPr="0044497A">
        <w:rPr>
          <w:lang w:val="en-GB"/>
        </w:rPr>
        <w:t>Put the statutory plate</w:t>
      </w:r>
    </w:p>
    <w:p w:rsidR="007921FE" w:rsidRPr="0044497A" w:rsidRDefault="007921FE" w:rsidP="007921FE">
      <w:pPr>
        <w:rPr>
          <w:lang w:val="en-GB"/>
        </w:rPr>
      </w:pPr>
    </w:p>
    <w:sectPr w:rsidR="007921FE" w:rsidRPr="0044497A" w:rsidSect="00DE2A03">
      <w:headerReference w:type="default" r:id="rId23"/>
      <w:footerReference w:type="even" r:id="rId24"/>
      <w:footerReference w:type="default" r:id="rId25"/>
      <w:headerReference w:type="first" r:id="rId26"/>
      <w:pgSz w:w="11906" w:h="16838"/>
      <w:pgMar w:top="1673" w:right="1418" w:bottom="902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EE0" w:rsidRDefault="00D34EE0">
      <w:r>
        <w:separator/>
      </w:r>
    </w:p>
  </w:endnote>
  <w:endnote w:type="continuationSeparator" w:id="0">
    <w:p w:rsidR="00D34EE0" w:rsidRDefault="00D34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FE5" w:rsidRDefault="000F4FE5" w:rsidP="00B6336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C2CD8">
      <w:rPr>
        <w:rStyle w:val="Numerstrony"/>
        <w:noProof/>
      </w:rPr>
      <w:t>10</w:t>
    </w:r>
    <w:r>
      <w:rPr>
        <w:rStyle w:val="Numerstrony"/>
      </w:rPr>
      <w:fldChar w:fldCharType="end"/>
    </w:r>
  </w:p>
  <w:p w:rsidR="000F4FE5" w:rsidRDefault="000F4FE5" w:rsidP="00E90E58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FE5" w:rsidRDefault="00180B1F">
    <w:pPr>
      <w:pStyle w:val="Stopka"/>
      <w:jc w:val="right"/>
    </w:pPr>
    <w:r>
      <w:rPr>
        <w:i/>
      </w:rPr>
      <w:t>Page</w:t>
    </w:r>
    <w:r w:rsidR="000F4FE5" w:rsidRPr="00B14102">
      <w:rPr>
        <w:i/>
      </w:rPr>
      <w:t xml:space="preserve"> </w:t>
    </w:r>
    <w:r w:rsidR="000F4FE5" w:rsidRPr="00B14102">
      <w:rPr>
        <w:b/>
        <w:i/>
        <w:sz w:val="24"/>
        <w:szCs w:val="24"/>
      </w:rPr>
      <w:fldChar w:fldCharType="begin"/>
    </w:r>
    <w:r w:rsidR="000F4FE5" w:rsidRPr="00B14102">
      <w:rPr>
        <w:b/>
        <w:i/>
      </w:rPr>
      <w:instrText>PAGE</w:instrText>
    </w:r>
    <w:r w:rsidR="000F4FE5" w:rsidRPr="00B14102">
      <w:rPr>
        <w:b/>
        <w:i/>
        <w:sz w:val="24"/>
        <w:szCs w:val="24"/>
      </w:rPr>
      <w:fldChar w:fldCharType="separate"/>
    </w:r>
    <w:r w:rsidR="0044497A">
      <w:rPr>
        <w:b/>
        <w:i/>
        <w:noProof/>
      </w:rPr>
      <w:t>5</w:t>
    </w:r>
    <w:r w:rsidR="000F4FE5" w:rsidRPr="00B14102">
      <w:rPr>
        <w:b/>
        <w:i/>
        <w:sz w:val="24"/>
        <w:szCs w:val="24"/>
      </w:rPr>
      <w:fldChar w:fldCharType="end"/>
    </w:r>
    <w:r w:rsidR="000F4FE5" w:rsidRPr="00B14102">
      <w:rPr>
        <w:i/>
      </w:rPr>
      <w:t xml:space="preserve"> z </w:t>
    </w:r>
    <w:r w:rsidR="000F4FE5" w:rsidRPr="00B14102">
      <w:rPr>
        <w:b/>
        <w:i/>
        <w:sz w:val="24"/>
        <w:szCs w:val="24"/>
      </w:rPr>
      <w:fldChar w:fldCharType="begin"/>
    </w:r>
    <w:r w:rsidR="000F4FE5" w:rsidRPr="00B14102">
      <w:rPr>
        <w:b/>
        <w:i/>
      </w:rPr>
      <w:instrText>NUMPAGES</w:instrText>
    </w:r>
    <w:r w:rsidR="000F4FE5" w:rsidRPr="00B14102">
      <w:rPr>
        <w:b/>
        <w:i/>
        <w:sz w:val="24"/>
        <w:szCs w:val="24"/>
      </w:rPr>
      <w:fldChar w:fldCharType="separate"/>
    </w:r>
    <w:r w:rsidR="0044497A">
      <w:rPr>
        <w:b/>
        <w:i/>
        <w:noProof/>
      </w:rPr>
      <w:t>5</w:t>
    </w:r>
    <w:r w:rsidR="000F4FE5" w:rsidRPr="00B14102">
      <w:rPr>
        <w:b/>
        <w:i/>
        <w:sz w:val="24"/>
        <w:szCs w:val="24"/>
      </w:rPr>
      <w:fldChar w:fldCharType="end"/>
    </w:r>
  </w:p>
  <w:p w:rsidR="000F4FE5" w:rsidRPr="00B14102" w:rsidRDefault="000F4FE5" w:rsidP="00B1410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EE0" w:rsidRDefault="00D34EE0">
      <w:r>
        <w:separator/>
      </w:r>
    </w:p>
  </w:footnote>
  <w:footnote w:type="continuationSeparator" w:id="0">
    <w:p w:rsidR="00D34EE0" w:rsidRDefault="00D34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B74" w:rsidRDefault="0044497A" w:rsidP="00E50B74">
    <w:pPr>
      <w:pStyle w:val="Nagwek"/>
      <w:jc w:val="right"/>
      <w:rPr>
        <w:color w:val="0070C0"/>
      </w:rPr>
    </w:pPr>
    <w:r>
      <w:rPr>
        <w:noProof/>
        <w:lang w:val="en-GB" w:eastAsia="en-GB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4958715</wp:posOffset>
          </wp:positionH>
          <wp:positionV relativeFrom="paragraph">
            <wp:posOffset>-127635</wp:posOffset>
          </wp:positionV>
          <wp:extent cx="1009015" cy="569595"/>
          <wp:effectExtent l="0" t="0" r="635" b="1905"/>
          <wp:wrapNone/>
          <wp:docPr id="14" name="Obraz 14" descr="108770_Iz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108770_Iz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56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4FE5" w:rsidRPr="009A5A28" w:rsidRDefault="00180B1F" w:rsidP="00E50B74">
    <w:pPr>
      <w:pStyle w:val="Nagwek"/>
      <w:rPr>
        <w:color w:val="0070C0"/>
      </w:rPr>
    </w:pPr>
    <w:r>
      <w:rPr>
        <w:color w:val="0070C0"/>
      </w:rPr>
      <w:t>ASSEMBLY INSTRUCTION</w:t>
    </w:r>
  </w:p>
  <w:p w:rsidR="000F4FE5" w:rsidRPr="009A5A28" w:rsidRDefault="009D7410" w:rsidP="009A5A28">
    <w:pPr>
      <w:pStyle w:val="Nagwek"/>
      <w:rPr>
        <w:color w:val="0070C0"/>
      </w:rPr>
    </w:pPr>
    <w:r>
      <w:rPr>
        <w:color w:val="0070C0"/>
      </w:rPr>
      <w:t>108770 Fun Box 1</w:t>
    </w:r>
    <w:r w:rsidR="00F43366">
      <w:rPr>
        <w:color w:val="0070C0"/>
      </w:rPr>
      <w:t>7</w:t>
    </w:r>
  </w:p>
  <w:p w:rsidR="000F4FE5" w:rsidRDefault="0044497A" w:rsidP="009A5A28">
    <w:pPr>
      <w:pStyle w:val="Nagwek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-13970</wp:posOffset>
              </wp:positionH>
              <wp:positionV relativeFrom="paragraph">
                <wp:posOffset>79375</wp:posOffset>
              </wp:positionV>
              <wp:extent cx="4914900" cy="0"/>
              <wp:effectExtent l="14605" t="12700" r="13970" b="635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149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4BACC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.1pt;margin-top:6.25pt;width:387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PolwIAAHUFAAAOAAAAZHJzL2Uyb0RvYy54bWysVMGO2jAQvVfqP1i5Z5NACBAtrCAJvWzb&#10;lXarno3tJFYTO7INAVX9944NSZftpaoWpMhje968mTfj+4dT26AjU5pLsfKiu9BDTBBJuahW3reX&#10;nb/wkDZYUNxIwVbemWnvYf3xw33fpWwia9lQphCACJ323cqrjenSINCkZi3Wd7JjAg5LqVpswFRV&#10;QBXuAb1tgkkYJkEvFe2UJExr2M0vh97a4ZclI+ZrWWpmULPygJtxX+W+e/sN1vc4rRTuak6uNPB/&#10;sGgxFxB0hMqxweig+F9QLSdKalmaOyLbQJYlJ8zlANlE4ZtsnmvcMZcLFEd3Y5n0+8GSL8cnhTgF&#10;7TwkcAsSbQ5GushoYsvTdzqFW5l4UjZBchLP3aMkPzQSMquxqJi7/HLuwDeyHsGNizV0B0H2/WdJ&#10;4Q4GfFerU6laCwlVQCcnyXmUhJ0MIrAZL6N4GYJyZDgLcDo4dkqbT0y2yC5WnjYK86o2mRQChJcq&#10;cmHw8VEbSwung4ONKuSON43TvxGoB+6TOQSyR1o2nNpTZ6hqnzUKHTG0ULzdZFniknxzTcmDoA6t&#10;ZpgW17XBvLmsIXojLB5zXXmhBNbJwNLtQ8auY34uw2WxKBaxH0+Swo/DPPc3uyz2k100n+XTPMvy&#10;6JclGsVpzSllwnIdujeK/607rnN06buxf8eqBLfornxA9pbpZjcL5/F04c/ns6kfT4vQ3y52mb/J&#10;oiSZF9tsW7xhWrjs9fuQHUtpWcmDYeq5pj2i3HbDdLacQE9TDtNulYWfh3BTwTNFjPKQkuY7N7Vr&#10;Xtt2FkO/1nqR2P9V6xH9UohBQ2uNKlxz+1Mq0HzQ182EHYPLQO0lPT+pYVZgtp3T9R2yj8drG9av&#10;X8v1bwAAAP//AwBQSwMEFAAGAAgAAAAhAO6jAvbbAAAACAEAAA8AAABkcnMvZG93bnJldi54bWxM&#10;j0FPwkAQhe8m/ofNmHiDLU20pnZLBOPRGEHuQ3doi93Z2l2g8usdw0GP897Lm+8V89F16khDaD0b&#10;mE0TUMSVty3XBj7WL5MHUCEiW+w8k4FvCjAvr68KzK0/8TsdV7FWUsIhRwNNjH2udagachimvicW&#10;b+cHh1HOodZ2wJOUu06nSXKvHbYsHxrsadlQ9bk6OAP4taFFtt6l2J9f3zb7xT6Jy2djbm/Gp0dQ&#10;kcb4F4ZffEGHUpi2/sA2qM7AJE0lKXp6B0r8LJvJlO1F0GWh/w8ofwAAAP//AwBQSwECLQAUAAYA&#10;CAAAACEAtoM4kv4AAADhAQAAEwAAAAAAAAAAAAAAAAAAAAAAW0NvbnRlbnRfVHlwZXNdLnhtbFBL&#10;AQItABQABgAIAAAAIQA4/SH/1gAAAJQBAAALAAAAAAAAAAAAAAAAAC8BAABfcmVscy8ucmVsc1BL&#10;AQItABQABgAIAAAAIQAQq+PolwIAAHUFAAAOAAAAAAAAAAAAAAAAAC4CAABkcnMvZTJvRG9jLnht&#10;bFBLAQItABQABgAIAAAAIQDuowL22wAAAAgBAAAPAAAAAAAAAAAAAAAAAPEEAABkcnMvZG93bnJl&#10;di54bWxQSwUGAAAAAAQABADzAAAA+QUAAAAA&#10;" strokecolor="#4bacc6" strokeweight="1pt">
              <v:shadow color="#868686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FE5" w:rsidRDefault="0044497A" w:rsidP="00B14102">
    <w:pPr>
      <w:pStyle w:val="Nagwek"/>
      <w:jc w:val="center"/>
    </w:pPr>
    <w:r>
      <w:rPr>
        <w:noProof/>
        <w:lang w:val="en-GB" w:eastAsia="en-GB" w:bidi="ar-SA"/>
      </w:rPr>
      <w:drawing>
        <wp:inline distT="0" distB="0" distL="0" distR="0">
          <wp:extent cx="1697355" cy="741045"/>
          <wp:effectExtent l="0" t="0" r="0" b="1905"/>
          <wp:docPr id="9" name="Obraz 9" descr="Logo od boskiego robe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od boskiego rober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35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2653A"/>
    <w:multiLevelType w:val="multilevel"/>
    <w:tmpl w:val="2148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4A549B"/>
    <w:multiLevelType w:val="multilevel"/>
    <w:tmpl w:val="2148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59199A"/>
    <w:multiLevelType w:val="hybridMultilevel"/>
    <w:tmpl w:val="A0A2182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3F2051"/>
    <w:multiLevelType w:val="hybridMultilevel"/>
    <w:tmpl w:val="10969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B878C2"/>
    <w:multiLevelType w:val="hybridMultilevel"/>
    <w:tmpl w:val="817E389C"/>
    <w:lvl w:ilvl="0" w:tplc="0415000F">
      <w:start w:val="1"/>
      <w:numFmt w:val="decimal"/>
      <w:pStyle w:val="Nagwek3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EE166D"/>
    <w:multiLevelType w:val="hybridMultilevel"/>
    <w:tmpl w:val="34C6E2F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A5602C"/>
    <w:multiLevelType w:val="hybridMultilevel"/>
    <w:tmpl w:val="C8504E02"/>
    <w:lvl w:ilvl="0" w:tplc="D42894F0">
      <w:start w:val="1"/>
      <w:numFmt w:val="decimal"/>
      <w:pStyle w:val="Nagwek2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97263"/>
    <w:multiLevelType w:val="multilevel"/>
    <w:tmpl w:val="04150025"/>
    <w:styleLink w:val="Styl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40D61E14"/>
    <w:multiLevelType w:val="hybridMultilevel"/>
    <w:tmpl w:val="2148367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7C659C"/>
    <w:multiLevelType w:val="hybridMultilevel"/>
    <w:tmpl w:val="9AE48EF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69423A"/>
    <w:multiLevelType w:val="hybridMultilevel"/>
    <w:tmpl w:val="E814DF04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EE655E4"/>
    <w:multiLevelType w:val="hybridMultilevel"/>
    <w:tmpl w:val="A834869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CC1672"/>
    <w:multiLevelType w:val="hybridMultilevel"/>
    <w:tmpl w:val="85FC9D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7B1C67"/>
    <w:multiLevelType w:val="hybridMultilevel"/>
    <w:tmpl w:val="B36A650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C7C78"/>
    <w:multiLevelType w:val="multilevel"/>
    <w:tmpl w:val="2148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5CE3261"/>
    <w:multiLevelType w:val="hybridMultilevel"/>
    <w:tmpl w:val="DB2E1A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B8772D"/>
    <w:multiLevelType w:val="hybridMultilevel"/>
    <w:tmpl w:val="7E40C5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1"/>
  </w:num>
  <w:num w:numId="5">
    <w:abstractNumId w:val="9"/>
  </w:num>
  <w:num w:numId="6">
    <w:abstractNumId w:val="12"/>
  </w:num>
  <w:num w:numId="7">
    <w:abstractNumId w:val="3"/>
  </w:num>
  <w:num w:numId="8">
    <w:abstractNumId w:val="16"/>
  </w:num>
  <w:num w:numId="9">
    <w:abstractNumId w:val="13"/>
  </w:num>
  <w:num w:numId="10">
    <w:abstractNumId w:val="15"/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</w:num>
  <w:num w:numId="14">
    <w:abstractNumId w:val="14"/>
  </w:num>
  <w:num w:numId="15">
    <w:abstractNumId w:val="10"/>
  </w:num>
  <w:num w:numId="16">
    <w:abstractNumId w:val="1"/>
  </w:num>
  <w:num w:numId="17">
    <w:abstractNumId w:val="2"/>
  </w:num>
  <w:num w:numId="18">
    <w:abstractNumId w:val="0"/>
  </w:num>
  <w:num w:numId="1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366"/>
    <w:rsid w:val="000030B0"/>
    <w:rsid w:val="00024482"/>
    <w:rsid w:val="000317E7"/>
    <w:rsid w:val="00032B6D"/>
    <w:rsid w:val="00036DD6"/>
    <w:rsid w:val="000373E6"/>
    <w:rsid w:val="00037B02"/>
    <w:rsid w:val="00041506"/>
    <w:rsid w:val="00046D58"/>
    <w:rsid w:val="00054C6A"/>
    <w:rsid w:val="00066E0C"/>
    <w:rsid w:val="00073DA8"/>
    <w:rsid w:val="00080143"/>
    <w:rsid w:val="000809F0"/>
    <w:rsid w:val="00092210"/>
    <w:rsid w:val="0009297B"/>
    <w:rsid w:val="00094C1A"/>
    <w:rsid w:val="00095EA1"/>
    <w:rsid w:val="00096F45"/>
    <w:rsid w:val="000A15D3"/>
    <w:rsid w:val="000A24D6"/>
    <w:rsid w:val="000A30BC"/>
    <w:rsid w:val="000A79FD"/>
    <w:rsid w:val="000B12FD"/>
    <w:rsid w:val="000C238E"/>
    <w:rsid w:val="000C342C"/>
    <w:rsid w:val="000C5454"/>
    <w:rsid w:val="000C7292"/>
    <w:rsid w:val="000D2080"/>
    <w:rsid w:val="000D2894"/>
    <w:rsid w:val="000D7A46"/>
    <w:rsid w:val="000E4E39"/>
    <w:rsid w:val="000E6B54"/>
    <w:rsid w:val="000F14BE"/>
    <w:rsid w:val="000F4FE5"/>
    <w:rsid w:val="000F5BCE"/>
    <w:rsid w:val="000F71E6"/>
    <w:rsid w:val="001063B8"/>
    <w:rsid w:val="00107A3E"/>
    <w:rsid w:val="00110A38"/>
    <w:rsid w:val="00110C28"/>
    <w:rsid w:val="0011549E"/>
    <w:rsid w:val="00116BEB"/>
    <w:rsid w:val="00122F48"/>
    <w:rsid w:val="00126684"/>
    <w:rsid w:val="001278CB"/>
    <w:rsid w:val="00134B45"/>
    <w:rsid w:val="00142A4D"/>
    <w:rsid w:val="00152562"/>
    <w:rsid w:val="00162770"/>
    <w:rsid w:val="00162CDB"/>
    <w:rsid w:val="00163F73"/>
    <w:rsid w:val="00172956"/>
    <w:rsid w:val="00175C23"/>
    <w:rsid w:val="00180B1F"/>
    <w:rsid w:val="00180CB4"/>
    <w:rsid w:val="00182DFD"/>
    <w:rsid w:val="00182E9B"/>
    <w:rsid w:val="001847FD"/>
    <w:rsid w:val="00186309"/>
    <w:rsid w:val="001957AE"/>
    <w:rsid w:val="001A0EBD"/>
    <w:rsid w:val="001A33EB"/>
    <w:rsid w:val="001B7886"/>
    <w:rsid w:val="001C08C2"/>
    <w:rsid w:val="001C0E56"/>
    <w:rsid w:val="001C3B96"/>
    <w:rsid w:val="001C76DE"/>
    <w:rsid w:val="001D040C"/>
    <w:rsid w:val="001D0E3A"/>
    <w:rsid w:val="001D3459"/>
    <w:rsid w:val="001D73AF"/>
    <w:rsid w:val="002053B6"/>
    <w:rsid w:val="00215CE1"/>
    <w:rsid w:val="00217D3D"/>
    <w:rsid w:val="00223DBA"/>
    <w:rsid w:val="00230607"/>
    <w:rsid w:val="002409DD"/>
    <w:rsid w:val="00245FF2"/>
    <w:rsid w:val="00252AC9"/>
    <w:rsid w:val="00257B02"/>
    <w:rsid w:val="00260488"/>
    <w:rsid w:val="0026055A"/>
    <w:rsid w:val="00261DEF"/>
    <w:rsid w:val="0026427E"/>
    <w:rsid w:val="00272615"/>
    <w:rsid w:val="00274CD2"/>
    <w:rsid w:val="00276222"/>
    <w:rsid w:val="00281D0D"/>
    <w:rsid w:val="00283745"/>
    <w:rsid w:val="00290E4F"/>
    <w:rsid w:val="00292DB7"/>
    <w:rsid w:val="002931DC"/>
    <w:rsid w:val="00293EE5"/>
    <w:rsid w:val="002A001F"/>
    <w:rsid w:val="002B1D64"/>
    <w:rsid w:val="002B5DF2"/>
    <w:rsid w:val="002C17E4"/>
    <w:rsid w:val="002C54FD"/>
    <w:rsid w:val="002D0A21"/>
    <w:rsid w:val="002D5037"/>
    <w:rsid w:val="002E380A"/>
    <w:rsid w:val="002E74E7"/>
    <w:rsid w:val="002F6AF2"/>
    <w:rsid w:val="002F7757"/>
    <w:rsid w:val="00303768"/>
    <w:rsid w:val="00304B27"/>
    <w:rsid w:val="00310F19"/>
    <w:rsid w:val="00315101"/>
    <w:rsid w:val="0032277E"/>
    <w:rsid w:val="00324F97"/>
    <w:rsid w:val="003279C4"/>
    <w:rsid w:val="00335F56"/>
    <w:rsid w:val="003361C4"/>
    <w:rsid w:val="00337499"/>
    <w:rsid w:val="00340EA6"/>
    <w:rsid w:val="00343B5F"/>
    <w:rsid w:val="0035170F"/>
    <w:rsid w:val="003517FC"/>
    <w:rsid w:val="0035248C"/>
    <w:rsid w:val="00355139"/>
    <w:rsid w:val="00362512"/>
    <w:rsid w:val="00371EA6"/>
    <w:rsid w:val="00380FF9"/>
    <w:rsid w:val="00386359"/>
    <w:rsid w:val="003957D0"/>
    <w:rsid w:val="00395A31"/>
    <w:rsid w:val="003A02EA"/>
    <w:rsid w:val="003A4F96"/>
    <w:rsid w:val="003C200E"/>
    <w:rsid w:val="003C24D4"/>
    <w:rsid w:val="003C26C2"/>
    <w:rsid w:val="003C382E"/>
    <w:rsid w:val="003C4A4E"/>
    <w:rsid w:val="003C65F9"/>
    <w:rsid w:val="003D3D75"/>
    <w:rsid w:val="003D4923"/>
    <w:rsid w:val="003D6E4F"/>
    <w:rsid w:val="003E59E7"/>
    <w:rsid w:val="003E5D5F"/>
    <w:rsid w:val="003F03C9"/>
    <w:rsid w:val="003F0BFE"/>
    <w:rsid w:val="003F24B5"/>
    <w:rsid w:val="003F3DF2"/>
    <w:rsid w:val="0040000D"/>
    <w:rsid w:val="0040083E"/>
    <w:rsid w:val="00400E22"/>
    <w:rsid w:val="00404112"/>
    <w:rsid w:val="004121CD"/>
    <w:rsid w:val="004134C7"/>
    <w:rsid w:val="004172D9"/>
    <w:rsid w:val="00422DF3"/>
    <w:rsid w:val="00424A87"/>
    <w:rsid w:val="0043057F"/>
    <w:rsid w:val="004402C1"/>
    <w:rsid w:val="004411BE"/>
    <w:rsid w:val="004419F9"/>
    <w:rsid w:val="00441F04"/>
    <w:rsid w:val="0044497A"/>
    <w:rsid w:val="00451BFA"/>
    <w:rsid w:val="00457AB5"/>
    <w:rsid w:val="004630C3"/>
    <w:rsid w:val="00477301"/>
    <w:rsid w:val="00490072"/>
    <w:rsid w:val="00497D1D"/>
    <w:rsid w:val="004A0C84"/>
    <w:rsid w:val="004A38C2"/>
    <w:rsid w:val="004A57C5"/>
    <w:rsid w:val="004A6C2A"/>
    <w:rsid w:val="004B1601"/>
    <w:rsid w:val="004B78E4"/>
    <w:rsid w:val="004C4047"/>
    <w:rsid w:val="004C4C2C"/>
    <w:rsid w:val="004C5B9D"/>
    <w:rsid w:val="004D64FD"/>
    <w:rsid w:val="004D74BC"/>
    <w:rsid w:val="004E2FD1"/>
    <w:rsid w:val="004E6E95"/>
    <w:rsid w:val="004F67B0"/>
    <w:rsid w:val="00501052"/>
    <w:rsid w:val="00501B03"/>
    <w:rsid w:val="005059B6"/>
    <w:rsid w:val="00510B25"/>
    <w:rsid w:val="00511E18"/>
    <w:rsid w:val="00512700"/>
    <w:rsid w:val="005208B8"/>
    <w:rsid w:val="00524004"/>
    <w:rsid w:val="00531C60"/>
    <w:rsid w:val="005346C3"/>
    <w:rsid w:val="0054047B"/>
    <w:rsid w:val="00547DEC"/>
    <w:rsid w:val="00554B97"/>
    <w:rsid w:val="005715D9"/>
    <w:rsid w:val="00584C4F"/>
    <w:rsid w:val="00590858"/>
    <w:rsid w:val="0059214E"/>
    <w:rsid w:val="005A0CD1"/>
    <w:rsid w:val="005A3B4F"/>
    <w:rsid w:val="005A4448"/>
    <w:rsid w:val="005B1DEF"/>
    <w:rsid w:val="005B239F"/>
    <w:rsid w:val="005B5081"/>
    <w:rsid w:val="005B6179"/>
    <w:rsid w:val="005C023D"/>
    <w:rsid w:val="005C2418"/>
    <w:rsid w:val="005C6310"/>
    <w:rsid w:val="005C7661"/>
    <w:rsid w:val="005D01BC"/>
    <w:rsid w:val="005D0220"/>
    <w:rsid w:val="005D1B9B"/>
    <w:rsid w:val="005D1F1D"/>
    <w:rsid w:val="005D6E99"/>
    <w:rsid w:val="005E076F"/>
    <w:rsid w:val="005E109A"/>
    <w:rsid w:val="005F0A9E"/>
    <w:rsid w:val="005F54FA"/>
    <w:rsid w:val="005F7988"/>
    <w:rsid w:val="00606DDA"/>
    <w:rsid w:val="00607FD8"/>
    <w:rsid w:val="0061411D"/>
    <w:rsid w:val="0062274B"/>
    <w:rsid w:val="00635689"/>
    <w:rsid w:val="00636C8F"/>
    <w:rsid w:val="00636EB0"/>
    <w:rsid w:val="006544C3"/>
    <w:rsid w:val="00656D58"/>
    <w:rsid w:val="0068070E"/>
    <w:rsid w:val="00682B88"/>
    <w:rsid w:val="00683223"/>
    <w:rsid w:val="00690C70"/>
    <w:rsid w:val="006917B4"/>
    <w:rsid w:val="006920C5"/>
    <w:rsid w:val="00692C63"/>
    <w:rsid w:val="006A23FB"/>
    <w:rsid w:val="006A7613"/>
    <w:rsid w:val="006B483D"/>
    <w:rsid w:val="006C0C87"/>
    <w:rsid w:val="006C70D1"/>
    <w:rsid w:val="006F2B07"/>
    <w:rsid w:val="006F47D0"/>
    <w:rsid w:val="00701B87"/>
    <w:rsid w:val="00710BDE"/>
    <w:rsid w:val="00710BEE"/>
    <w:rsid w:val="00713979"/>
    <w:rsid w:val="00714CE4"/>
    <w:rsid w:val="00715893"/>
    <w:rsid w:val="00722425"/>
    <w:rsid w:val="00727CD6"/>
    <w:rsid w:val="007527F4"/>
    <w:rsid w:val="00756E3F"/>
    <w:rsid w:val="00770514"/>
    <w:rsid w:val="00775726"/>
    <w:rsid w:val="00782364"/>
    <w:rsid w:val="00787A8F"/>
    <w:rsid w:val="007921FE"/>
    <w:rsid w:val="0079250D"/>
    <w:rsid w:val="0079422D"/>
    <w:rsid w:val="007A472E"/>
    <w:rsid w:val="007B1124"/>
    <w:rsid w:val="007B7C5D"/>
    <w:rsid w:val="007D05EF"/>
    <w:rsid w:val="007D234A"/>
    <w:rsid w:val="007D56ED"/>
    <w:rsid w:val="007E66C1"/>
    <w:rsid w:val="007E7079"/>
    <w:rsid w:val="007E7933"/>
    <w:rsid w:val="00804710"/>
    <w:rsid w:val="00815498"/>
    <w:rsid w:val="008259FF"/>
    <w:rsid w:val="00832344"/>
    <w:rsid w:val="008334AF"/>
    <w:rsid w:val="00834161"/>
    <w:rsid w:val="00834743"/>
    <w:rsid w:val="0084300D"/>
    <w:rsid w:val="0085230D"/>
    <w:rsid w:val="008524C4"/>
    <w:rsid w:val="00852CAC"/>
    <w:rsid w:val="0085346F"/>
    <w:rsid w:val="00860332"/>
    <w:rsid w:val="00863CCC"/>
    <w:rsid w:val="00866A4B"/>
    <w:rsid w:val="00867919"/>
    <w:rsid w:val="00867F25"/>
    <w:rsid w:val="0087000A"/>
    <w:rsid w:val="00872E7A"/>
    <w:rsid w:val="008748E4"/>
    <w:rsid w:val="008755DE"/>
    <w:rsid w:val="00883D7F"/>
    <w:rsid w:val="00891CC9"/>
    <w:rsid w:val="008A04E9"/>
    <w:rsid w:val="008A39F9"/>
    <w:rsid w:val="008A46C0"/>
    <w:rsid w:val="008B1705"/>
    <w:rsid w:val="008B4091"/>
    <w:rsid w:val="008B7038"/>
    <w:rsid w:val="008C1650"/>
    <w:rsid w:val="008C44C6"/>
    <w:rsid w:val="008C565E"/>
    <w:rsid w:val="008D0699"/>
    <w:rsid w:val="008D22D1"/>
    <w:rsid w:val="008D58BA"/>
    <w:rsid w:val="008D6CEE"/>
    <w:rsid w:val="008D7A79"/>
    <w:rsid w:val="008E04A2"/>
    <w:rsid w:val="008E3FA8"/>
    <w:rsid w:val="008E437A"/>
    <w:rsid w:val="008E7142"/>
    <w:rsid w:val="008F7D0A"/>
    <w:rsid w:val="009024AB"/>
    <w:rsid w:val="0091413E"/>
    <w:rsid w:val="0092580F"/>
    <w:rsid w:val="009371F0"/>
    <w:rsid w:val="009408EF"/>
    <w:rsid w:val="00941999"/>
    <w:rsid w:val="0094756F"/>
    <w:rsid w:val="00961A21"/>
    <w:rsid w:val="00973D3D"/>
    <w:rsid w:val="0097595C"/>
    <w:rsid w:val="00982479"/>
    <w:rsid w:val="00984F23"/>
    <w:rsid w:val="00990E1F"/>
    <w:rsid w:val="00991D56"/>
    <w:rsid w:val="00993286"/>
    <w:rsid w:val="00994122"/>
    <w:rsid w:val="00996679"/>
    <w:rsid w:val="00996700"/>
    <w:rsid w:val="009A1AF8"/>
    <w:rsid w:val="009A5A28"/>
    <w:rsid w:val="009B2954"/>
    <w:rsid w:val="009B78D2"/>
    <w:rsid w:val="009C0FD3"/>
    <w:rsid w:val="009C3AD8"/>
    <w:rsid w:val="009C687C"/>
    <w:rsid w:val="009D38BF"/>
    <w:rsid w:val="009D7410"/>
    <w:rsid w:val="009E0D32"/>
    <w:rsid w:val="009E524A"/>
    <w:rsid w:val="00A0537C"/>
    <w:rsid w:val="00A2401D"/>
    <w:rsid w:val="00A24AB1"/>
    <w:rsid w:val="00A27774"/>
    <w:rsid w:val="00A35BCF"/>
    <w:rsid w:val="00A41127"/>
    <w:rsid w:val="00A44899"/>
    <w:rsid w:val="00A45506"/>
    <w:rsid w:val="00A509D1"/>
    <w:rsid w:val="00A5155D"/>
    <w:rsid w:val="00A64C5C"/>
    <w:rsid w:val="00A70E64"/>
    <w:rsid w:val="00A7275C"/>
    <w:rsid w:val="00A77A8D"/>
    <w:rsid w:val="00A846A0"/>
    <w:rsid w:val="00A86BE1"/>
    <w:rsid w:val="00A91F59"/>
    <w:rsid w:val="00A94942"/>
    <w:rsid w:val="00AA6071"/>
    <w:rsid w:val="00AB49AF"/>
    <w:rsid w:val="00AB76CA"/>
    <w:rsid w:val="00AC3804"/>
    <w:rsid w:val="00AC3F1A"/>
    <w:rsid w:val="00AC3F5F"/>
    <w:rsid w:val="00AE088F"/>
    <w:rsid w:val="00AE5331"/>
    <w:rsid w:val="00AF3B2E"/>
    <w:rsid w:val="00AF48F2"/>
    <w:rsid w:val="00B005CC"/>
    <w:rsid w:val="00B02B8D"/>
    <w:rsid w:val="00B05DB8"/>
    <w:rsid w:val="00B13F0C"/>
    <w:rsid w:val="00B14102"/>
    <w:rsid w:val="00B277A8"/>
    <w:rsid w:val="00B44399"/>
    <w:rsid w:val="00B46759"/>
    <w:rsid w:val="00B51D54"/>
    <w:rsid w:val="00B57A22"/>
    <w:rsid w:val="00B602C2"/>
    <w:rsid w:val="00B6336E"/>
    <w:rsid w:val="00B646DF"/>
    <w:rsid w:val="00B67690"/>
    <w:rsid w:val="00B70466"/>
    <w:rsid w:val="00B73110"/>
    <w:rsid w:val="00B801C8"/>
    <w:rsid w:val="00B818A4"/>
    <w:rsid w:val="00B8471A"/>
    <w:rsid w:val="00B84ED7"/>
    <w:rsid w:val="00B87907"/>
    <w:rsid w:val="00BA1C42"/>
    <w:rsid w:val="00BB00C1"/>
    <w:rsid w:val="00BB43BC"/>
    <w:rsid w:val="00BB6022"/>
    <w:rsid w:val="00BB6E47"/>
    <w:rsid w:val="00BB6E48"/>
    <w:rsid w:val="00BB6F27"/>
    <w:rsid w:val="00BC1430"/>
    <w:rsid w:val="00BD1197"/>
    <w:rsid w:val="00BD7C7C"/>
    <w:rsid w:val="00BE0566"/>
    <w:rsid w:val="00BE111A"/>
    <w:rsid w:val="00BE5B52"/>
    <w:rsid w:val="00BF45C3"/>
    <w:rsid w:val="00BF6F0A"/>
    <w:rsid w:val="00BF7431"/>
    <w:rsid w:val="00C02328"/>
    <w:rsid w:val="00C17C2F"/>
    <w:rsid w:val="00C253D6"/>
    <w:rsid w:val="00C31EB9"/>
    <w:rsid w:val="00C34FC8"/>
    <w:rsid w:val="00C36265"/>
    <w:rsid w:val="00C40103"/>
    <w:rsid w:val="00C40FF5"/>
    <w:rsid w:val="00C4131F"/>
    <w:rsid w:val="00C46CD8"/>
    <w:rsid w:val="00C50E34"/>
    <w:rsid w:val="00C5310B"/>
    <w:rsid w:val="00C54A99"/>
    <w:rsid w:val="00C55E47"/>
    <w:rsid w:val="00C675C2"/>
    <w:rsid w:val="00C73CE9"/>
    <w:rsid w:val="00C75025"/>
    <w:rsid w:val="00C8181A"/>
    <w:rsid w:val="00C824E3"/>
    <w:rsid w:val="00C87661"/>
    <w:rsid w:val="00C94F1F"/>
    <w:rsid w:val="00CB0CBF"/>
    <w:rsid w:val="00CB4271"/>
    <w:rsid w:val="00CB441E"/>
    <w:rsid w:val="00CC0E04"/>
    <w:rsid w:val="00CC51C5"/>
    <w:rsid w:val="00CD00CB"/>
    <w:rsid w:val="00CE0F00"/>
    <w:rsid w:val="00CE1B4D"/>
    <w:rsid w:val="00CF1CF6"/>
    <w:rsid w:val="00CF2149"/>
    <w:rsid w:val="00CF23C1"/>
    <w:rsid w:val="00CF5794"/>
    <w:rsid w:val="00D00731"/>
    <w:rsid w:val="00D0692D"/>
    <w:rsid w:val="00D272C9"/>
    <w:rsid w:val="00D27F56"/>
    <w:rsid w:val="00D34EE0"/>
    <w:rsid w:val="00D3689A"/>
    <w:rsid w:val="00D36B53"/>
    <w:rsid w:val="00D375D4"/>
    <w:rsid w:val="00D40C30"/>
    <w:rsid w:val="00D43391"/>
    <w:rsid w:val="00D450C4"/>
    <w:rsid w:val="00D46EAF"/>
    <w:rsid w:val="00D51573"/>
    <w:rsid w:val="00D52398"/>
    <w:rsid w:val="00D57388"/>
    <w:rsid w:val="00D57FC4"/>
    <w:rsid w:val="00D62B63"/>
    <w:rsid w:val="00D70363"/>
    <w:rsid w:val="00D70A3E"/>
    <w:rsid w:val="00D723E5"/>
    <w:rsid w:val="00D767A6"/>
    <w:rsid w:val="00D81634"/>
    <w:rsid w:val="00D83A89"/>
    <w:rsid w:val="00D8671D"/>
    <w:rsid w:val="00D917D1"/>
    <w:rsid w:val="00D9497A"/>
    <w:rsid w:val="00DA4C80"/>
    <w:rsid w:val="00DC5F1D"/>
    <w:rsid w:val="00DC7933"/>
    <w:rsid w:val="00DD04DA"/>
    <w:rsid w:val="00DD1543"/>
    <w:rsid w:val="00DD4593"/>
    <w:rsid w:val="00DE2A03"/>
    <w:rsid w:val="00DF01DC"/>
    <w:rsid w:val="00DF326C"/>
    <w:rsid w:val="00DF3A66"/>
    <w:rsid w:val="00DF4B9E"/>
    <w:rsid w:val="00DF4DFD"/>
    <w:rsid w:val="00DF65B5"/>
    <w:rsid w:val="00DF722F"/>
    <w:rsid w:val="00E12055"/>
    <w:rsid w:val="00E168AF"/>
    <w:rsid w:val="00E20F01"/>
    <w:rsid w:val="00E25050"/>
    <w:rsid w:val="00E31B44"/>
    <w:rsid w:val="00E416A6"/>
    <w:rsid w:val="00E4346F"/>
    <w:rsid w:val="00E44ACB"/>
    <w:rsid w:val="00E47950"/>
    <w:rsid w:val="00E50B74"/>
    <w:rsid w:val="00E54333"/>
    <w:rsid w:val="00E54BD7"/>
    <w:rsid w:val="00E679C0"/>
    <w:rsid w:val="00E72FEB"/>
    <w:rsid w:val="00E7420C"/>
    <w:rsid w:val="00E90E58"/>
    <w:rsid w:val="00E9129C"/>
    <w:rsid w:val="00E91784"/>
    <w:rsid w:val="00E938E0"/>
    <w:rsid w:val="00E97501"/>
    <w:rsid w:val="00EA47ED"/>
    <w:rsid w:val="00EB013B"/>
    <w:rsid w:val="00EB02F7"/>
    <w:rsid w:val="00EB6967"/>
    <w:rsid w:val="00EC2CD8"/>
    <w:rsid w:val="00EC4053"/>
    <w:rsid w:val="00EC5037"/>
    <w:rsid w:val="00EC53C9"/>
    <w:rsid w:val="00F0308A"/>
    <w:rsid w:val="00F0446B"/>
    <w:rsid w:val="00F0522C"/>
    <w:rsid w:val="00F115EA"/>
    <w:rsid w:val="00F14686"/>
    <w:rsid w:val="00F230CC"/>
    <w:rsid w:val="00F303F9"/>
    <w:rsid w:val="00F364C6"/>
    <w:rsid w:val="00F36DBC"/>
    <w:rsid w:val="00F40729"/>
    <w:rsid w:val="00F43366"/>
    <w:rsid w:val="00F43CDB"/>
    <w:rsid w:val="00F634CB"/>
    <w:rsid w:val="00F7499E"/>
    <w:rsid w:val="00F90930"/>
    <w:rsid w:val="00FA0A2E"/>
    <w:rsid w:val="00FA1CA4"/>
    <w:rsid w:val="00FB12C4"/>
    <w:rsid w:val="00FB2327"/>
    <w:rsid w:val="00FB7AE1"/>
    <w:rsid w:val="00FE364F"/>
    <w:rsid w:val="00FE5749"/>
    <w:rsid w:val="00FE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ny">
    <w:name w:val="Normal"/>
    <w:qFormat/>
    <w:rsid w:val="00080143"/>
    <w:rPr>
      <w:sz w:val="22"/>
      <w:szCs w:val="22"/>
      <w:lang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A7613"/>
    <w:pPr>
      <w:pBdr>
        <w:bottom w:val="single" w:sz="12" w:space="1" w:color="365F91"/>
      </w:pBdr>
      <w:spacing w:before="120" w:after="12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5C7661"/>
    <w:pPr>
      <w:numPr>
        <w:numId w:val="3"/>
      </w:numPr>
      <w:spacing w:before="200" w:after="80"/>
      <w:outlineLvl w:val="1"/>
    </w:pPr>
    <w:rPr>
      <w:rFonts w:ascii="Cambria" w:hAnsi="Cambria"/>
      <w:b/>
      <w:color w:val="365F91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1D3459"/>
    <w:pPr>
      <w:numPr>
        <w:numId w:val="1"/>
      </w:numPr>
      <w:pBdr>
        <w:bottom w:val="single" w:sz="4" w:space="1" w:color="95B3D7"/>
      </w:pBdr>
      <w:spacing w:before="200" w:after="80"/>
      <w:outlineLvl w:val="2"/>
    </w:pPr>
    <w:rPr>
      <w:rFonts w:ascii="Cambria" w:hAnsi="Cambria"/>
      <w:color w:val="4F81BD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1D3459"/>
    <w:pPr>
      <w:pBdr>
        <w:bottom w:val="single" w:sz="4" w:space="2" w:color="B8CCE4"/>
      </w:pBdr>
      <w:spacing w:before="200" w:after="8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1D3459"/>
    <w:pPr>
      <w:spacing w:before="200" w:after="80"/>
      <w:outlineLvl w:val="4"/>
    </w:pPr>
    <w:rPr>
      <w:rFonts w:ascii="Cambria" w:hAnsi="Cambria"/>
      <w:color w:val="4F81BD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1D3459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1D3459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1D3459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1D3459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E90E5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90E58"/>
  </w:style>
  <w:style w:type="paragraph" w:styleId="Tekstdymka">
    <w:name w:val="Balloon Text"/>
    <w:basedOn w:val="Normalny"/>
    <w:semiHidden/>
    <w:rsid w:val="004134C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3D6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B141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14102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B14102"/>
    <w:rPr>
      <w:sz w:val="24"/>
      <w:szCs w:val="24"/>
    </w:rPr>
  </w:style>
  <w:style w:type="character" w:customStyle="1" w:styleId="Nagwek1Znak">
    <w:name w:val="Nagłówek 1 Znak"/>
    <w:link w:val="Nagwek1"/>
    <w:uiPriority w:val="9"/>
    <w:rsid w:val="006A7613"/>
    <w:rPr>
      <w:rFonts w:ascii="Cambria" w:hAnsi="Cambria"/>
      <w:b/>
      <w:bCs/>
      <w:color w:val="365F91"/>
      <w:sz w:val="24"/>
      <w:szCs w:val="24"/>
      <w:lang w:val="en-US" w:eastAsia="en-US" w:bidi="en-US"/>
    </w:rPr>
  </w:style>
  <w:style w:type="paragraph" w:customStyle="1" w:styleId="StylNagwek1aciskiTekstpodstawowy">
    <w:name w:val="Styl Nagłówek 1 + (Łaciński) +Tekst podstawowy"/>
    <w:basedOn w:val="Nagwek1"/>
    <w:rsid w:val="001D3459"/>
    <w:rPr>
      <w:rFonts w:ascii="Calibri" w:hAnsi="Calibri"/>
    </w:rPr>
  </w:style>
  <w:style w:type="character" w:customStyle="1" w:styleId="Nagwek2Znak">
    <w:name w:val="Nagłówek 2 Znak"/>
    <w:link w:val="Nagwek2"/>
    <w:uiPriority w:val="9"/>
    <w:rsid w:val="005C7661"/>
    <w:rPr>
      <w:rFonts w:ascii="Cambria" w:hAnsi="Cambria"/>
      <w:b/>
      <w:color w:val="365F91"/>
      <w:sz w:val="24"/>
      <w:szCs w:val="24"/>
      <w:lang w:eastAsia="en-US" w:bidi="en-US"/>
    </w:rPr>
  </w:style>
  <w:style w:type="character" w:customStyle="1" w:styleId="Nagwek3Znak">
    <w:name w:val="Nagłówek 3 Znak"/>
    <w:link w:val="Nagwek3"/>
    <w:uiPriority w:val="9"/>
    <w:rsid w:val="001D3459"/>
    <w:rPr>
      <w:rFonts w:ascii="Cambria" w:hAnsi="Cambria"/>
      <w:color w:val="4F81BD"/>
      <w:sz w:val="24"/>
      <w:szCs w:val="24"/>
      <w:lang w:eastAsia="en-US" w:bidi="en-US"/>
    </w:rPr>
  </w:style>
  <w:style w:type="character" w:customStyle="1" w:styleId="Nagwek4Znak">
    <w:name w:val="Nagłówek 4 Znak"/>
    <w:link w:val="Nagwek4"/>
    <w:uiPriority w:val="9"/>
    <w:semiHidden/>
    <w:rsid w:val="001D3459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1D3459"/>
    <w:rPr>
      <w:rFonts w:ascii="Cambria" w:eastAsia="Times New Roman" w:hAnsi="Cambria" w:cs="Times New Roman"/>
      <w:color w:val="4F81BD"/>
    </w:rPr>
  </w:style>
  <w:style w:type="character" w:customStyle="1" w:styleId="Nagwek6Znak">
    <w:name w:val="Nagłówek 6 Znak"/>
    <w:link w:val="Nagwek6"/>
    <w:uiPriority w:val="9"/>
    <w:semiHidden/>
    <w:rsid w:val="001D3459"/>
    <w:rPr>
      <w:rFonts w:ascii="Cambria" w:eastAsia="Times New Roman" w:hAnsi="Cambria" w:cs="Times New Roman"/>
      <w:i/>
      <w:iCs/>
      <w:color w:val="4F81BD"/>
    </w:rPr>
  </w:style>
  <w:style w:type="character" w:customStyle="1" w:styleId="Nagwek7Znak">
    <w:name w:val="Nagłówek 7 Znak"/>
    <w:link w:val="Nagwek7"/>
    <w:uiPriority w:val="9"/>
    <w:semiHidden/>
    <w:rsid w:val="001D3459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Nagwek8Znak">
    <w:name w:val="Nagłówek 8 Znak"/>
    <w:link w:val="Nagwek8"/>
    <w:uiPriority w:val="9"/>
    <w:semiHidden/>
    <w:rsid w:val="001D3459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1D3459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Legenda">
    <w:name w:val="caption"/>
    <w:basedOn w:val="Normalny"/>
    <w:next w:val="Normalny"/>
    <w:uiPriority w:val="35"/>
    <w:qFormat/>
    <w:rsid w:val="001D3459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1D3459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ytuZnak">
    <w:name w:val="Tytuł Znak"/>
    <w:link w:val="Tytu"/>
    <w:uiPriority w:val="10"/>
    <w:rsid w:val="001D3459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D3459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link w:val="Podtytu"/>
    <w:uiPriority w:val="11"/>
    <w:rsid w:val="001D3459"/>
    <w:rPr>
      <w:rFonts w:ascii="Calibri"/>
      <w:i/>
      <w:iCs/>
      <w:sz w:val="24"/>
      <w:szCs w:val="24"/>
    </w:rPr>
  </w:style>
  <w:style w:type="character" w:styleId="Pogrubienie">
    <w:name w:val="Strong"/>
    <w:uiPriority w:val="22"/>
    <w:qFormat/>
    <w:rsid w:val="001D3459"/>
    <w:rPr>
      <w:b/>
      <w:bCs/>
      <w:spacing w:val="0"/>
    </w:rPr>
  </w:style>
  <w:style w:type="character" w:styleId="Uwydatnienie">
    <w:name w:val="Emphasis"/>
    <w:uiPriority w:val="20"/>
    <w:qFormat/>
    <w:rsid w:val="001D3459"/>
    <w:rPr>
      <w:b/>
      <w:bCs/>
      <w:i/>
      <w:iCs/>
      <w:color w:val="5A5A5A"/>
    </w:rPr>
  </w:style>
  <w:style w:type="paragraph" w:styleId="Bezodstpw">
    <w:name w:val="No Spacing"/>
    <w:basedOn w:val="Normalny"/>
    <w:link w:val="BezodstpwZnak"/>
    <w:uiPriority w:val="1"/>
    <w:qFormat/>
    <w:rsid w:val="001D3459"/>
  </w:style>
  <w:style w:type="character" w:customStyle="1" w:styleId="BezodstpwZnak">
    <w:name w:val="Bez odstępów Znak"/>
    <w:basedOn w:val="Domylnaczcionkaakapitu"/>
    <w:link w:val="Bezodstpw"/>
    <w:uiPriority w:val="1"/>
    <w:rsid w:val="001D3459"/>
  </w:style>
  <w:style w:type="paragraph" w:styleId="Akapitzlist">
    <w:name w:val="List Paragraph"/>
    <w:basedOn w:val="Normalny"/>
    <w:uiPriority w:val="34"/>
    <w:qFormat/>
    <w:rsid w:val="001D3459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1D3459"/>
    <w:rPr>
      <w:rFonts w:ascii="Cambria" w:hAnsi="Cambria"/>
      <w:i/>
      <w:iCs/>
      <w:color w:val="5A5A5A"/>
    </w:rPr>
  </w:style>
  <w:style w:type="character" w:customStyle="1" w:styleId="CytatZnak">
    <w:name w:val="Cytat Znak"/>
    <w:link w:val="Cytat"/>
    <w:uiPriority w:val="29"/>
    <w:rsid w:val="001D3459"/>
    <w:rPr>
      <w:rFonts w:ascii="Cambria" w:eastAsia="Times New Roman" w:hAnsi="Cambria" w:cs="Times New Roman"/>
      <w:i/>
      <w:iCs/>
      <w:color w:val="5A5A5A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D3459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CytatintensywnyZnak">
    <w:name w:val="Cytat intensywny Znak"/>
    <w:link w:val="Cytatintensywny"/>
    <w:uiPriority w:val="30"/>
    <w:rsid w:val="001D3459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Wyrnieniedelikatne">
    <w:name w:val="Subtle Emphasis"/>
    <w:uiPriority w:val="19"/>
    <w:qFormat/>
    <w:rsid w:val="001D3459"/>
    <w:rPr>
      <w:i/>
      <w:iCs/>
      <w:color w:val="5A5A5A"/>
    </w:rPr>
  </w:style>
  <w:style w:type="character" w:styleId="Wyrnienieintensywne">
    <w:name w:val="Intense Emphasis"/>
    <w:uiPriority w:val="21"/>
    <w:qFormat/>
    <w:rsid w:val="001D3459"/>
    <w:rPr>
      <w:b/>
      <w:bCs/>
      <w:i/>
      <w:iCs/>
      <w:color w:val="4F81BD"/>
      <w:sz w:val="22"/>
      <w:szCs w:val="22"/>
    </w:rPr>
  </w:style>
  <w:style w:type="character" w:styleId="Odwoaniedelikatne">
    <w:name w:val="Subtle Reference"/>
    <w:uiPriority w:val="31"/>
    <w:qFormat/>
    <w:rsid w:val="001D3459"/>
    <w:rPr>
      <w:color w:val="auto"/>
      <w:u w:val="single" w:color="9BBB59"/>
    </w:rPr>
  </w:style>
  <w:style w:type="character" w:styleId="Odwoanieintensywne">
    <w:name w:val="Intense Reference"/>
    <w:uiPriority w:val="32"/>
    <w:qFormat/>
    <w:rsid w:val="001D3459"/>
    <w:rPr>
      <w:b/>
      <w:bCs/>
      <w:color w:val="76923C"/>
      <w:u w:val="single" w:color="9BBB59"/>
    </w:rPr>
  </w:style>
  <w:style w:type="character" w:styleId="Tytuksiki">
    <w:name w:val="Book Title"/>
    <w:uiPriority w:val="33"/>
    <w:qFormat/>
    <w:rsid w:val="001D3459"/>
    <w:rPr>
      <w:rFonts w:ascii="Cambria" w:eastAsia="Times New Roman" w:hAnsi="Cambria" w:cs="Times New Roman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qFormat/>
    <w:rsid w:val="001D3459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rsid w:val="001D3459"/>
  </w:style>
  <w:style w:type="character" w:styleId="Hipercze">
    <w:name w:val="Hyperlink"/>
    <w:uiPriority w:val="99"/>
    <w:unhideWhenUsed/>
    <w:rsid w:val="001D3459"/>
    <w:rPr>
      <w:color w:val="0000FF"/>
      <w:u w:val="single"/>
    </w:rPr>
  </w:style>
  <w:style w:type="numbering" w:customStyle="1" w:styleId="Styl1">
    <w:name w:val="Styl1"/>
    <w:rsid w:val="003361C4"/>
    <w:pPr>
      <w:numPr>
        <w:numId w:val="2"/>
      </w:numPr>
    </w:pPr>
  </w:style>
  <w:style w:type="paragraph" w:styleId="Spistreci3">
    <w:name w:val="toc 3"/>
    <w:basedOn w:val="Normalny"/>
    <w:next w:val="Normalny"/>
    <w:autoRedefine/>
    <w:uiPriority w:val="39"/>
    <w:rsid w:val="003361C4"/>
    <w:pPr>
      <w:ind w:left="440"/>
    </w:pPr>
  </w:style>
  <w:style w:type="paragraph" w:styleId="Spistreci2">
    <w:name w:val="toc 2"/>
    <w:basedOn w:val="Normalny"/>
    <w:next w:val="Normalny"/>
    <w:autoRedefine/>
    <w:uiPriority w:val="39"/>
    <w:rsid w:val="00A77A8D"/>
    <w:pPr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ny">
    <w:name w:val="Normal"/>
    <w:qFormat/>
    <w:rsid w:val="00080143"/>
    <w:rPr>
      <w:sz w:val="22"/>
      <w:szCs w:val="22"/>
      <w:lang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A7613"/>
    <w:pPr>
      <w:pBdr>
        <w:bottom w:val="single" w:sz="12" w:space="1" w:color="365F91"/>
      </w:pBdr>
      <w:spacing w:before="120" w:after="12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5C7661"/>
    <w:pPr>
      <w:numPr>
        <w:numId w:val="3"/>
      </w:numPr>
      <w:spacing w:before="200" w:after="80"/>
      <w:outlineLvl w:val="1"/>
    </w:pPr>
    <w:rPr>
      <w:rFonts w:ascii="Cambria" w:hAnsi="Cambria"/>
      <w:b/>
      <w:color w:val="365F91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1D3459"/>
    <w:pPr>
      <w:numPr>
        <w:numId w:val="1"/>
      </w:numPr>
      <w:pBdr>
        <w:bottom w:val="single" w:sz="4" w:space="1" w:color="95B3D7"/>
      </w:pBdr>
      <w:spacing w:before="200" w:after="80"/>
      <w:outlineLvl w:val="2"/>
    </w:pPr>
    <w:rPr>
      <w:rFonts w:ascii="Cambria" w:hAnsi="Cambria"/>
      <w:color w:val="4F81BD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1D3459"/>
    <w:pPr>
      <w:pBdr>
        <w:bottom w:val="single" w:sz="4" w:space="2" w:color="B8CCE4"/>
      </w:pBdr>
      <w:spacing w:before="200" w:after="8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1D3459"/>
    <w:pPr>
      <w:spacing w:before="200" w:after="80"/>
      <w:outlineLvl w:val="4"/>
    </w:pPr>
    <w:rPr>
      <w:rFonts w:ascii="Cambria" w:hAnsi="Cambria"/>
      <w:color w:val="4F81BD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1D3459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1D3459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1D3459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1D3459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E90E5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90E58"/>
  </w:style>
  <w:style w:type="paragraph" w:styleId="Tekstdymka">
    <w:name w:val="Balloon Text"/>
    <w:basedOn w:val="Normalny"/>
    <w:semiHidden/>
    <w:rsid w:val="004134C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3D6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B141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14102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B14102"/>
    <w:rPr>
      <w:sz w:val="24"/>
      <w:szCs w:val="24"/>
    </w:rPr>
  </w:style>
  <w:style w:type="character" w:customStyle="1" w:styleId="Nagwek1Znak">
    <w:name w:val="Nagłówek 1 Znak"/>
    <w:link w:val="Nagwek1"/>
    <w:uiPriority w:val="9"/>
    <w:rsid w:val="006A7613"/>
    <w:rPr>
      <w:rFonts w:ascii="Cambria" w:hAnsi="Cambria"/>
      <w:b/>
      <w:bCs/>
      <w:color w:val="365F91"/>
      <w:sz w:val="24"/>
      <w:szCs w:val="24"/>
      <w:lang w:val="en-US" w:eastAsia="en-US" w:bidi="en-US"/>
    </w:rPr>
  </w:style>
  <w:style w:type="paragraph" w:customStyle="1" w:styleId="StylNagwek1aciskiTekstpodstawowy">
    <w:name w:val="Styl Nagłówek 1 + (Łaciński) +Tekst podstawowy"/>
    <w:basedOn w:val="Nagwek1"/>
    <w:rsid w:val="001D3459"/>
    <w:rPr>
      <w:rFonts w:ascii="Calibri" w:hAnsi="Calibri"/>
    </w:rPr>
  </w:style>
  <w:style w:type="character" w:customStyle="1" w:styleId="Nagwek2Znak">
    <w:name w:val="Nagłówek 2 Znak"/>
    <w:link w:val="Nagwek2"/>
    <w:uiPriority w:val="9"/>
    <w:rsid w:val="005C7661"/>
    <w:rPr>
      <w:rFonts w:ascii="Cambria" w:hAnsi="Cambria"/>
      <w:b/>
      <w:color w:val="365F91"/>
      <w:sz w:val="24"/>
      <w:szCs w:val="24"/>
      <w:lang w:eastAsia="en-US" w:bidi="en-US"/>
    </w:rPr>
  </w:style>
  <w:style w:type="character" w:customStyle="1" w:styleId="Nagwek3Znak">
    <w:name w:val="Nagłówek 3 Znak"/>
    <w:link w:val="Nagwek3"/>
    <w:uiPriority w:val="9"/>
    <w:rsid w:val="001D3459"/>
    <w:rPr>
      <w:rFonts w:ascii="Cambria" w:hAnsi="Cambria"/>
      <w:color w:val="4F81BD"/>
      <w:sz w:val="24"/>
      <w:szCs w:val="24"/>
      <w:lang w:eastAsia="en-US" w:bidi="en-US"/>
    </w:rPr>
  </w:style>
  <w:style w:type="character" w:customStyle="1" w:styleId="Nagwek4Znak">
    <w:name w:val="Nagłówek 4 Znak"/>
    <w:link w:val="Nagwek4"/>
    <w:uiPriority w:val="9"/>
    <w:semiHidden/>
    <w:rsid w:val="001D3459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1D3459"/>
    <w:rPr>
      <w:rFonts w:ascii="Cambria" w:eastAsia="Times New Roman" w:hAnsi="Cambria" w:cs="Times New Roman"/>
      <w:color w:val="4F81BD"/>
    </w:rPr>
  </w:style>
  <w:style w:type="character" w:customStyle="1" w:styleId="Nagwek6Znak">
    <w:name w:val="Nagłówek 6 Znak"/>
    <w:link w:val="Nagwek6"/>
    <w:uiPriority w:val="9"/>
    <w:semiHidden/>
    <w:rsid w:val="001D3459"/>
    <w:rPr>
      <w:rFonts w:ascii="Cambria" w:eastAsia="Times New Roman" w:hAnsi="Cambria" w:cs="Times New Roman"/>
      <w:i/>
      <w:iCs/>
      <w:color w:val="4F81BD"/>
    </w:rPr>
  </w:style>
  <w:style w:type="character" w:customStyle="1" w:styleId="Nagwek7Znak">
    <w:name w:val="Nagłówek 7 Znak"/>
    <w:link w:val="Nagwek7"/>
    <w:uiPriority w:val="9"/>
    <w:semiHidden/>
    <w:rsid w:val="001D3459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Nagwek8Znak">
    <w:name w:val="Nagłówek 8 Znak"/>
    <w:link w:val="Nagwek8"/>
    <w:uiPriority w:val="9"/>
    <w:semiHidden/>
    <w:rsid w:val="001D3459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1D3459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Legenda">
    <w:name w:val="caption"/>
    <w:basedOn w:val="Normalny"/>
    <w:next w:val="Normalny"/>
    <w:uiPriority w:val="35"/>
    <w:qFormat/>
    <w:rsid w:val="001D3459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1D3459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ytuZnak">
    <w:name w:val="Tytuł Znak"/>
    <w:link w:val="Tytu"/>
    <w:uiPriority w:val="10"/>
    <w:rsid w:val="001D3459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D3459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link w:val="Podtytu"/>
    <w:uiPriority w:val="11"/>
    <w:rsid w:val="001D3459"/>
    <w:rPr>
      <w:rFonts w:ascii="Calibri"/>
      <w:i/>
      <w:iCs/>
      <w:sz w:val="24"/>
      <w:szCs w:val="24"/>
    </w:rPr>
  </w:style>
  <w:style w:type="character" w:styleId="Pogrubienie">
    <w:name w:val="Strong"/>
    <w:uiPriority w:val="22"/>
    <w:qFormat/>
    <w:rsid w:val="001D3459"/>
    <w:rPr>
      <w:b/>
      <w:bCs/>
      <w:spacing w:val="0"/>
    </w:rPr>
  </w:style>
  <w:style w:type="character" w:styleId="Uwydatnienie">
    <w:name w:val="Emphasis"/>
    <w:uiPriority w:val="20"/>
    <w:qFormat/>
    <w:rsid w:val="001D3459"/>
    <w:rPr>
      <w:b/>
      <w:bCs/>
      <w:i/>
      <w:iCs/>
      <w:color w:val="5A5A5A"/>
    </w:rPr>
  </w:style>
  <w:style w:type="paragraph" w:styleId="Bezodstpw">
    <w:name w:val="No Spacing"/>
    <w:basedOn w:val="Normalny"/>
    <w:link w:val="BezodstpwZnak"/>
    <w:uiPriority w:val="1"/>
    <w:qFormat/>
    <w:rsid w:val="001D3459"/>
  </w:style>
  <w:style w:type="character" w:customStyle="1" w:styleId="BezodstpwZnak">
    <w:name w:val="Bez odstępów Znak"/>
    <w:basedOn w:val="Domylnaczcionkaakapitu"/>
    <w:link w:val="Bezodstpw"/>
    <w:uiPriority w:val="1"/>
    <w:rsid w:val="001D3459"/>
  </w:style>
  <w:style w:type="paragraph" w:styleId="Akapitzlist">
    <w:name w:val="List Paragraph"/>
    <w:basedOn w:val="Normalny"/>
    <w:uiPriority w:val="34"/>
    <w:qFormat/>
    <w:rsid w:val="001D3459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1D3459"/>
    <w:rPr>
      <w:rFonts w:ascii="Cambria" w:hAnsi="Cambria"/>
      <w:i/>
      <w:iCs/>
      <w:color w:val="5A5A5A"/>
    </w:rPr>
  </w:style>
  <w:style w:type="character" w:customStyle="1" w:styleId="CytatZnak">
    <w:name w:val="Cytat Znak"/>
    <w:link w:val="Cytat"/>
    <w:uiPriority w:val="29"/>
    <w:rsid w:val="001D3459"/>
    <w:rPr>
      <w:rFonts w:ascii="Cambria" w:eastAsia="Times New Roman" w:hAnsi="Cambria" w:cs="Times New Roman"/>
      <w:i/>
      <w:iCs/>
      <w:color w:val="5A5A5A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D3459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CytatintensywnyZnak">
    <w:name w:val="Cytat intensywny Znak"/>
    <w:link w:val="Cytatintensywny"/>
    <w:uiPriority w:val="30"/>
    <w:rsid w:val="001D3459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Wyrnieniedelikatne">
    <w:name w:val="Subtle Emphasis"/>
    <w:uiPriority w:val="19"/>
    <w:qFormat/>
    <w:rsid w:val="001D3459"/>
    <w:rPr>
      <w:i/>
      <w:iCs/>
      <w:color w:val="5A5A5A"/>
    </w:rPr>
  </w:style>
  <w:style w:type="character" w:styleId="Wyrnienieintensywne">
    <w:name w:val="Intense Emphasis"/>
    <w:uiPriority w:val="21"/>
    <w:qFormat/>
    <w:rsid w:val="001D3459"/>
    <w:rPr>
      <w:b/>
      <w:bCs/>
      <w:i/>
      <w:iCs/>
      <w:color w:val="4F81BD"/>
      <w:sz w:val="22"/>
      <w:szCs w:val="22"/>
    </w:rPr>
  </w:style>
  <w:style w:type="character" w:styleId="Odwoaniedelikatne">
    <w:name w:val="Subtle Reference"/>
    <w:uiPriority w:val="31"/>
    <w:qFormat/>
    <w:rsid w:val="001D3459"/>
    <w:rPr>
      <w:color w:val="auto"/>
      <w:u w:val="single" w:color="9BBB59"/>
    </w:rPr>
  </w:style>
  <w:style w:type="character" w:styleId="Odwoanieintensywne">
    <w:name w:val="Intense Reference"/>
    <w:uiPriority w:val="32"/>
    <w:qFormat/>
    <w:rsid w:val="001D3459"/>
    <w:rPr>
      <w:b/>
      <w:bCs/>
      <w:color w:val="76923C"/>
      <w:u w:val="single" w:color="9BBB59"/>
    </w:rPr>
  </w:style>
  <w:style w:type="character" w:styleId="Tytuksiki">
    <w:name w:val="Book Title"/>
    <w:uiPriority w:val="33"/>
    <w:qFormat/>
    <w:rsid w:val="001D3459"/>
    <w:rPr>
      <w:rFonts w:ascii="Cambria" w:eastAsia="Times New Roman" w:hAnsi="Cambria" w:cs="Times New Roman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qFormat/>
    <w:rsid w:val="001D3459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rsid w:val="001D3459"/>
  </w:style>
  <w:style w:type="character" w:styleId="Hipercze">
    <w:name w:val="Hyperlink"/>
    <w:uiPriority w:val="99"/>
    <w:unhideWhenUsed/>
    <w:rsid w:val="001D3459"/>
    <w:rPr>
      <w:color w:val="0000FF"/>
      <w:u w:val="single"/>
    </w:rPr>
  </w:style>
  <w:style w:type="numbering" w:customStyle="1" w:styleId="Styl1">
    <w:name w:val="Styl1"/>
    <w:rsid w:val="003361C4"/>
    <w:pPr>
      <w:numPr>
        <w:numId w:val="2"/>
      </w:numPr>
    </w:pPr>
  </w:style>
  <w:style w:type="paragraph" w:styleId="Spistreci3">
    <w:name w:val="toc 3"/>
    <w:basedOn w:val="Normalny"/>
    <w:next w:val="Normalny"/>
    <w:autoRedefine/>
    <w:uiPriority w:val="39"/>
    <w:rsid w:val="003361C4"/>
    <w:pPr>
      <w:ind w:left="440"/>
    </w:pPr>
  </w:style>
  <w:style w:type="paragraph" w:styleId="Spistreci2">
    <w:name w:val="toc 2"/>
    <w:basedOn w:val="Normalny"/>
    <w:next w:val="Normalny"/>
    <w:autoRedefine/>
    <w:uiPriority w:val="39"/>
    <w:rsid w:val="00A77A8D"/>
    <w:pPr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\AppData\Roaming\Microsoft\Szablony\IM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IM</Template>
  <TotalTime>1</TotalTime>
  <Pages>5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Obowiązuje od: 14-08-2014 r</vt:lpstr>
    </vt:vector>
  </TitlesOfParts>
  <Company>Hewlett-Packard</Company>
  <LinksUpToDate>false</LinksUpToDate>
  <CharactersWithSpaces>2611</CharactersWithSpaces>
  <SharedDoc>false</SharedDoc>
  <HLinks>
    <vt:vector size="30" baseType="variant"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_Toc334526042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_Toc334526041</vt:lpwstr>
      </vt:variant>
      <vt:variant>
        <vt:i4>1245237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_Toc334526040</vt:lpwstr>
      </vt:variant>
      <vt:variant>
        <vt:i4>1310773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_Toc334526039</vt:lpwstr>
      </vt:variant>
      <vt:variant>
        <vt:i4>1310773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_Toc334526038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Obowiązuje od: 14-08-2014 r</dc:title>
  <dc:creator>Marcin Maruszak</dc:creator>
  <cp:lastModifiedBy>Korda</cp:lastModifiedBy>
  <cp:revision>2</cp:revision>
  <cp:lastPrinted>2024-03-26T13:37:00Z</cp:lastPrinted>
  <dcterms:created xsi:type="dcterms:W3CDTF">2024-03-27T12:42:00Z</dcterms:created>
  <dcterms:modified xsi:type="dcterms:W3CDTF">2024-03-27T12:42:00Z</dcterms:modified>
</cp:coreProperties>
</file>